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3254DE" w14:textId="77777777" w:rsidR="00190A15" w:rsidRDefault="00190A15" w:rsidP="00190A15">
      <w:pPr>
        <w:pStyle w:val="BodyText"/>
        <w:rPr>
          <w:rFonts w:ascii="Times New Roman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8240" behindDoc="0" locked="0" layoutInCell="1" allowOverlap="1" wp14:anchorId="02D0DF42" wp14:editId="22118BFE">
            <wp:simplePos x="914400" y="914400"/>
            <wp:positionH relativeFrom="margin">
              <wp:align>center</wp:align>
            </wp:positionH>
            <wp:positionV relativeFrom="margin">
              <wp:align>top</wp:align>
            </wp:positionV>
            <wp:extent cx="1228090" cy="1047115"/>
            <wp:effectExtent l="0" t="0" r="0" b="63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8090" cy="10471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1EEBAB0" w14:textId="77777777" w:rsidR="00190A15" w:rsidRDefault="00190A15" w:rsidP="00190A15">
      <w:pPr>
        <w:pStyle w:val="BodyText"/>
        <w:rPr>
          <w:rFonts w:ascii="Times New Roman"/>
          <w:sz w:val="56"/>
        </w:rPr>
      </w:pPr>
    </w:p>
    <w:p w14:paraId="1E7CDD76" w14:textId="77777777" w:rsidR="00190A15" w:rsidRDefault="00190A15" w:rsidP="00190A15">
      <w:pPr>
        <w:pStyle w:val="BodyText"/>
        <w:rPr>
          <w:rFonts w:ascii="Times New Roman"/>
          <w:sz w:val="56"/>
        </w:rPr>
      </w:pPr>
    </w:p>
    <w:p w14:paraId="3748C472" w14:textId="77777777" w:rsidR="00190A15" w:rsidRDefault="00190A15" w:rsidP="00190A15">
      <w:pPr>
        <w:pStyle w:val="BodyText"/>
        <w:rPr>
          <w:rFonts w:ascii="Times New Roman"/>
          <w:sz w:val="56"/>
        </w:rPr>
      </w:pPr>
    </w:p>
    <w:p w14:paraId="7DA51550" w14:textId="77777777" w:rsidR="00190A15" w:rsidRPr="002C183E" w:rsidRDefault="00190A15" w:rsidP="00190A15">
      <w:pPr>
        <w:spacing w:line="235" w:lineRule="auto"/>
        <w:ind w:left="7" w:hanging="7"/>
        <w:jc w:val="center"/>
        <w:rPr>
          <w:sz w:val="56"/>
        </w:rPr>
      </w:pPr>
      <w:r w:rsidRPr="002C183E">
        <w:rPr>
          <w:sz w:val="56"/>
        </w:rPr>
        <w:t>Federation of</w:t>
      </w:r>
    </w:p>
    <w:p w14:paraId="412F9E57" w14:textId="77777777" w:rsidR="00190A15" w:rsidRPr="002C183E" w:rsidRDefault="00190A15" w:rsidP="00190A15">
      <w:pPr>
        <w:spacing w:line="235" w:lineRule="auto"/>
        <w:ind w:left="7" w:hanging="7"/>
        <w:jc w:val="center"/>
        <w:rPr>
          <w:spacing w:val="-8"/>
          <w:sz w:val="56"/>
        </w:rPr>
      </w:pPr>
      <w:r w:rsidRPr="002C183E">
        <w:rPr>
          <w:spacing w:val="-8"/>
          <w:sz w:val="56"/>
        </w:rPr>
        <w:t>Kymbrook</w:t>
      </w:r>
      <w:r w:rsidRPr="002C183E">
        <w:rPr>
          <w:spacing w:val="1"/>
          <w:sz w:val="56"/>
        </w:rPr>
        <w:t xml:space="preserve"> </w:t>
      </w:r>
      <w:r w:rsidRPr="002C183E">
        <w:rPr>
          <w:spacing w:val="-8"/>
          <w:sz w:val="56"/>
        </w:rPr>
        <w:t>&amp;</w:t>
      </w:r>
      <w:r w:rsidRPr="002C183E">
        <w:rPr>
          <w:spacing w:val="-3"/>
          <w:sz w:val="56"/>
        </w:rPr>
        <w:t xml:space="preserve"> </w:t>
      </w:r>
      <w:r w:rsidRPr="002C183E">
        <w:rPr>
          <w:spacing w:val="-8"/>
          <w:sz w:val="56"/>
        </w:rPr>
        <w:t>Thurleigh</w:t>
      </w:r>
    </w:p>
    <w:p w14:paraId="5ADA483F" w14:textId="77777777" w:rsidR="00190A15" w:rsidRPr="002C183E" w:rsidRDefault="00190A15" w:rsidP="00190A15">
      <w:pPr>
        <w:spacing w:line="235" w:lineRule="auto"/>
        <w:ind w:left="7" w:hanging="7"/>
        <w:jc w:val="center"/>
        <w:rPr>
          <w:sz w:val="56"/>
        </w:rPr>
      </w:pPr>
      <w:r w:rsidRPr="002C183E">
        <w:rPr>
          <w:sz w:val="56"/>
        </w:rPr>
        <w:t>Primary Schools</w:t>
      </w:r>
    </w:p>
    <w:p w14:paraId="03126E29" w14:textId="77777777" w:rsidR="00190A15" w:rsidRPr="002C183E" w:rsidRDefault="00190A15" w:rsidP="00190A15">
      <w:pPr>
        <w:pStyle w:val="BodyText"/>
        <w:rPr>
          <w:sz w:val="56"/>
        </w:rPr>
      </w:pPr>
    </w:p>
    <w:p w14:paraId="7518C321" w14:textId="77777777" w:rsidR="00190A15" w:rsidRPr="00AB6D8A" w:rsidRDefault="00190A15" w:rsidP="00190A15">
      <w:pPr>
        <w:jc w:val="center"/>
        <w:rPr>
          <w:i/>
          <w:color w:val="7030A0"/>
          <w:sz w:val="28"/>
        </w:rPr>
      </w:pPr>
      <w:r w:rsidRPr="00AB6D8A">
        <w:rPr>
          <w:i/>
          <w:color w:val="7030A0"/>
          <w:spacing w:val="-2"/>
          <w:sz w:val="28"/>
        </w:rPr>
        <w:t>Working</w:t>
      </w:r>
      <w:r w:rsidRPr="00AB6D8A">
        <w:rPr>
          <w:i/>
          <w:color w:val="7030A0"/>
          <w:spacing w:val="-13"/>
          <w:sz w:val="28"/>
        </w:rPr>
        <w:t xml:space="preserve"> </w:t>
      </w:r>
      <w:r w:rsidRPr="00AB6D8A">
        <w:rPr>
          <w:i/>
          <w:color w:val="7030A0"/>
          <w:spacing w:val="-2"/>
          <w:sz w:val="28"/>
        </w:rPr>
        <w:t>in</w:t>
      </w:r>
      <w:r w:rsidRPr="00AB6D8A">
        <w:rPr>
          <w:i/>
          <w:color w:val="7030A0"/>
          <w:spacing w:val="-12"/>
          <w:sz w:val="28"/>
        </w:rPr>
        <w:t xml:space="preserve"> </w:t>
      </w:r>
      <w:r w:rsidRPr="00AB6D8A">
        <w:rPr>
          <w:i/>
          <w:color w:val="7030A0"/>
          <w:spacing w:val="-2"/>
          <w:sz w:val="28"/>
        </w:rPr>
        <w:t>partnership</w:t>
      </w:r>
      <w:r w:rsidRPr="00AB6D8A">
        <w:rPr>
          <w:i/>
          <w:color w:val="7030A0"/>
          <w:spacing w:val="-8"/>
          <w:sz w:val="28"/>
        </w:rPr>
        <w:t xml:space="preserve"> </w:t>
      </w:r>
      <w:r w:rsidRPr="00AB6D8A">
        <w:rPr>
          <w:i/>
          <w:color w:val="7030A0"/>
          <w:spacing w:val="-2"/>
          <w:sz w:val="28"/>
        </w:rPr>
        <w:t>with</w:t>
      </w:r>
      <w:r w:rsidRPr="00AB6D8A">
        <w:rPr>
          <w:i/>
          <w:color w:val="7030A0"/>
          <w:spacing w:val="-11"/>
          <w:sz w:val="28"/>
        </w:rPr>
        <w:t xml:space="preserve"> </w:t>
      </w:r>
      <w:r w:rsidRPr="00AB6D8A">
        <w:rPr>
          <w:i/>
          <w:color w:val="7030A0"/>
          <w:spacing w:val="-2"/>
          <w:sz w:val="28"/>
        </w:rPr>
        <w:t>families</w:t>
      </w:r>
      <w:r w:rsidRPr="00AB6D8A">
        <w:rPr>
          <w:i/>
          <w:color w:val="7030A0"/>
          <w:spacing w:val="1"/>
          <w:sz w:val="28"/>
        </w:rPr>
        <w:t xml:space="preserve"> </w:t>
      </w:r>
      <w:r w:rsidRPr="00AB6D8A">
        <w:rPr>
          <w:i/>
          <w:color w:val="7030A0"/>
          <w:spacing w:val="-2"/>
          <w:sz w:val="28"/>
        </w:rPr>
        <w:t>to</w:t>
      </w:r>
      <w:r w:rsidRPr="00AB6D8A">
        <w:rPr>
          <w:i/>
          <w:color w:val="7030A0"/>
          <w:spacing w:val="-7"/>
          <w:sz w:val="28"/>
        </w:rPr>
        <w:t xml:space="preserve"> </w:t>
      </w:r>
      <w:r w:rsidRPr="00AB6D8A">
        <w:rPr>
          <w:i/>
          <w:color w:val="7030A0"/>
          <w:spacing w:val="-2"/>
          <w:sz w:val="28"/>
        </w:rPr>
        <w:t>unlock</w:t>
      </w:r>
      <w:r w:rsidRPr="00AB6D8A">
        <w:rPr>
          <w:i/>
          <w:color w:val="7030A0"/>
          <w:spacing w:val="-10"/>
          <w:sz w:val="28"/>
        </w:rPr>
        <w:t xml:space="preserve"> </w:t>
      </w:r>
      <w:r w:rsidRPr="00AB6D8A">
        <w:rPr>
          <w:i/>
          <w:color w:val="7030A0"/>
          <w:spacing w:val="-2"/>
          <w:sz w:val="28"/>
        </w:rPr>
        <w:t>the</w:t>
      </w:r>
      <w:r w:rsidRPr="00AB6D8A">
        <w:rPr>
          <w:i/>
          <w:color w:val="7030A0"/>
          <w:spacing w:val="-7"/>
          <w:sz w:val="28"/>
        </w:rPr>
        <w:t xml:space="preserve"> </w:t>
      </w:r>
      <w:r w:rsidRPr="00AB6D8A">
        <w:rPr>
          <w:i/>
          <w:color w:val="7030A0"/>
          <w:spacing w:val="-2"/>
          <w:sz w:val="28"/>
        </w:rPr>
        <w:t>potential</w:t>
      </w:r>
      <w:r w:rsidRPr="00AB6D8A">
        <w:rPr>
          <w:i/>
          <w:color w:val="7030A0"/>
          <w:spacing w:val="-11"/>
          <w:sz w:val="28"/>
        </w:rPr>
        <w:t xml:space="preserve"> </w:t>
      </w:r>
      <w:r w:rsidRPr="00AB6D8A">
        <w:rPr>
          <w:i/>
          <w:color w:val="7030A0"/>
          <w:spacing w:val="-2"/>
          <w:sz w:val="28"/>
        </w:rPr>
        <w:t>of</w:t>
      </w:r>
      <w:r w:rsidRPr="00AB6D8A">
        <w:rPr>
          <w:i/>
          <w:color w:val="7030A0"/>
          <w:spacing w:val="-3"/>
          <w:sz w:val="28"/>
        </w:rPr>
        <w:t xml:space="preserve"> </w:t>
      </w:r>
      <w:r w:rsidRPr="00AB6D8A">
        <w:rPr>
          <w:i/>
          <w:color w:val="7030A0"/>
          <w:spacing w:val="-2"/>
          <w:sz w:val="28"/>
        </w:rPr>
        <w:t>every</w:t>
      </w:r>
      <w:r w:rsidRPr="00AB6D8A">
        <w:rPr>
          <w:i/>
          <w:color w:val="7030A0"/>
          <w:spacing w:val="-7"/>
          <w:sz w:val="28"/>
        </w:rPr>
        <w:t xml:space="preserve"> </w:t>
      </w:r>
      <w:r w:rsidRPr="00AB6D8A">
        <w:rPr>
          <w:i/>
          <w:color w:val="7030A0"/>
          <w:spacing w:val="-2"/>
          <w:sz w:val="28"/>
        </w:rPr>
        <w:t>individual.</w:t>
      </w:r>
    </w:p>
    <w:p w14:paraId="5202B796" w14:textId="77777777" w:rsidR="00190A15" w:rsidRPr="00AB6D8A" w:rsidRDefault="00190A15" w:rsidP="00190A15">
      <w:pPr>
        <w:jc w:val="center"/>
        <w:rPr>
          <w:i/>
          <w:color w:val="7030A0"/>
          <w:sz w:val="28"/>
        </w:rPr>
      </w:pPr>
      <w:r w:rsidRPr="00AB6D8A">
        <w:rPr>
          <w:i/>
          <w:color w:val="7030A0"/>
          <w:spacing w:val="-2"/>
          <w:sz w:val="28"/>
        </w:rPr>
        <w:t>Together,</w:t>
      </w:r>
      <w:r w:rsidRPr="00AB6D8A">
        <w:rPr>
          <w:i/>
          <w:color w:val="7030A0"/>
          <w:spacing w:val="-23"/>
          <w:sz w:val="28"/>
        </w:rPr>
        <w:t xml:space="preserve"> </w:t>
      </w:r>
      <w:r w:rsidRPr="00AB6D8A">
        <w:rPr>
          <w:i/>
          <w:color w:val="7030A0"/>
          <w:spacing w:val="-2"/>
          <w:sz w:val="28"/>
        </w:rPr>
        <w:t>we</w:t>
      </w:r>
      <w:r w:rsidRPr="00AB6D8A">
        <w:rPr>
          <w:i/>
          <w:color w:val="7030A0"/>
          <w:spacing w:val="-11"/>
          <w:sz w:val="28"/>
        </w:rPr>
        <w:t xml:space="preserve"> </w:t>
      </w:r>
      <w:r w:rsidRPr="00AB6D8A">
        <w:rPr>
          <w:i/>
          <w:color w:val="7030A0"/>
          <w:spacing w:val="-2"/>
          <w:sz w:val="28"/>
        </w:rPr>
        <w:t>nurture</w:t>
      </w:r>
      <w:r w:rsidRPr="00AB6D8A">
        <w:rPr>
          <w:i/>
          <w:color w:val="7030A0"/>
          <w:spacing w:val="-13"/>
          <w:sz w:val="28"/>
        </w:rPr>
        <w:t xml:space="preserve"> </w:t>
      </w:r>
      <w:r w:rsidRPr="00AB6D8A">
        <w:rPr>
          <w:i/>
          <w:color w:val="7030A0"/>
          <w:spacing w:val="-2"/>
          <w:sz w:val="28"/>
        </w:rPr>
        <w:t>a</w:t>
      </w:r>
      <w:r w:rsidRPr="00AB6D8A">
        <w:rPr>
          <w:i/>
          <w:color w:val="7030A0"/>
          <w:spacing w:val="-11"/>
          <w:sz w:val="28"/>
        </w:rPr>
        <w:t xml:space="preserve"> </w:t>
      </w:r>
      <w:r w:rsidRPr="00AB6D8A">
        <w:rPr>
          <w:i/>
          <w:color w:val="7030A0"/>
          <w:spacing w:val="-2"/>
          <w:sz w:val="28"/>
        </w:rPr>
        <w:t>self-belief</w:t>
      </w:r>
      <w:r w:rsidRPr="00AB6D8A">
        <w:rPr>
          <w:i/>
          <w:color w:val="7030A0"/>
          <w:spacing w:val="-5"/>
          <w:sz w:val="28"/>
        </w:rPr>
        <w:t xml:space="preserve"> </w:t>
      </w:r>
      <w:r w:rsidRPr="00AB6D8A">
        <w:rPr>
          <w:i/>
          <w:color w:val="7030A0"/>
          <w:spacing w:val="-2"/>
          <w:sz w:val="28"/>
        </w:rPr>
        <w:t>and</w:t>
      </w:r>
      <w:r w:rsidRPr="00AB6D8A">
        <w:rPr>
          <w:i/>
          <w:color w:val="7030A0"/>
          <w:spacing w:val="-14"/>
          <w:sz w:val="28"/>
        </w:rPr>
        <w:t xml:space="preserve"> </w:t>
      </w:r>
      <w:r w:rsidRPr="00AB6D8A">
        <w:rPr>
          <w:i/>
          <w:color w:val="7030A0"/>
          <w:spacing w:val="-2"/>
          <w:sz w:val="28"/>
        </w:rPr>
        <w:t>a</w:t>
      </w:r>
      <w:r w:rsidRPr="00AB6D8A">
        <w:rPr>
          <w:i/>
          <w:color w:val="7030A0"/>
          <w:spacing w:val="-12"/>
          <w:sz w:val="28"/>
        </w:rPr>
        <w:t xml:space="preserve"> </w:t>
      </w:r>
      <w:r w:rsidRPr="00AB6D8A">
        <w:rPr>
          <w:i/>
          <w:color w:val="7030A0"/>
          <w:spacing w:val="-2"/>
          <w:sz w:val="28"/>
        </w:rPr>
        <w:t>lifelong</w:t>
      </w:r>
      <w:r w:rsidRPr="00AB6D8A">
        <w:rPr>
          <w:i/>
          <w:color w:val="7030A0"/>
          <w:spacing w:val="-11"/>
          <w:sz w:val="28"/>
        </w:rPr>
        <w:t xml:space="preserve"> </w:t>
      </w:r>
      <w:r w:rsidRPr="00AB6D8A">
        <w:rPr>
          <w:i/>
          <w:color w:val="7030A0"/>
          <w:spacing w:val="-2"/>
          <w:sz w:val="28"/>
        </w:rPr>
        <w:t>passion</w:t>
      </w:r>
      <w:r w:rsidRPr="00AB6D8A">
        <w:rPr>
          <w:i/>
          <w:color w:val="7030A0"/>
          <w:spacing w:val="-12"/>
          <w:sz w:val="28"/>
        </w:rPr>
        <w:t xml:space="preserve"> </w:t>
      </w:r>
      <w:r w:rsidRPr="00AB6D8A">
        <w:rPr>
          <w:i/>
          <w:color w:val="7030A0"/>
          <w:spacing w:val="-2"/>
          <w:sz w:val="28"/>
        </w:rPr>
        <w:t>for</w:t>
      </w:r>
      <w:r w:rsidRPr="00AB6D8A">
        <w:rPr>
          <w:i/>
          <w:color w:val="7030A0"/>
          <w:spacing w:val="-4"/>
          <w:sz w:val="28"/>
        </w:rPr>
        <w:t xml:space="preserve"> </w:t>
      </w:r>
      <w:r w:rsidRPr="00AB6D8A">
        <w:rPr>
          <w:i/>
          <w:color w:val="7030A0"/>
          <w:spacing w:val="-2"/>
          <w:sz w:val="28"/>
        </w:rPr>
        <w:t>learning.</w:t>
      </w:r>
    </w:p>
    <w:p w14:paraId="4D49C3F1" w14:textId="77777777" w:rsidR="00190A15" w:rsidRDefault="00190A15" w:rsidP="00190A15">
      <w:pPr>
        <w:pStyle w:val="BodyText"/>
        <w:rPr>
          <w:i/>
          <w:sz w:val="28"/>
        </w:rPr>
      </w:pPr>
    </w:p>
    <w:p w14:paraId="21EED536" w14:textId="77777777" w:rsidR="00190A15" w:rsidRDefault="00190A15" w:rsidP="00190A15">
      <w:pPr>
        <w:pStyle w:val="BodyText"/>
        <w:rPr>
          <w:i/>
          <w:sz w:val="28"/>
        </w:rPr>
      </w:pPr>
    </w:p>
    <w:p w14:paraId="6276383B" w14:textId="77777777" w:rsidR="00190A15" w:rsidRDefault="00190A15" w:rsidP="00190A15">
      <w:pPr>
        <w:pStyle w:val="BodyText"/>
        <w:jc w:val="center"/>
        <w:rPr>
          <w:sz w:val="72"/>
        </w:rPr>
      </w:pPr>
    </w:p>
    <w:p w14:paraId="6C581170" w14:textId="77777777" w:rsidR="00190A15" w:rsidRDefault="00190A15" w:rsidP="00190A15">
      <w:pPr>
        <w:pStyle w:val="BodyText"/>
        <w:rPr>
          <w:sz w:val="72"/>
        </w:rPr>
      </w:pPr>
    </w:p>
    <w:p w14:paraId="09A1E602" w14:textId="77777777" w:rsidR="00190A15" w:rsidRDefault="00190A15" w:rsidP="00190A15">
      <w:pPr>
        <w:jc w:val="center"/>
        <w:rPr>
          <w:sz w:val="36"/>
        </w:rPr>
      </w:pPr>
      <w:r>
        <w:rPr>
          <w:sz w:val="36"/>
        </w:rPr>
        <w:t>Enjoyment</w:t>
      </w:r>
      <w:r>
        <w:rPr>
          <w:spacing w:val="-14"/>
          <w:sz w:val="36"/>
        </w:rPr>
        <w:t xml:space="preserve"> </w:t>
      </w:r>
      <w:r>
        <w:rPr>
          <w:sz w:val="36"/>
        </w:rPr>
        <w:t>–</w:t>
      </w:r>
      <w:r>
        <w:rPr>
          <w:spacing w:val="-9"/>
          <w:sz w:val="36"/>
        </w:rPr>
        <w:t xml:space="preserve"> </w:t>
      </w:r>
      <w:r>
        <w:rPr>
          <w:sz w:val="36"/>
        </w:rPr>
        <w:t>Enrichment</w:t>
      </w:r>
      <w:r>
        <w:rPr>
          <w:spacing w:val="-14"/>
          <w:sz w:val="36"/>
        </w:rPr>
        <w:t xml:space="preserve"> </w:t>
      </w:r>
      <w:r>
        <w:rPr>
          <w:sz w:val="36"/>
        </w:rPr>
        <w:t>–</w:t>
      </w:r>
      <w:r>
        <w:rPr>
          <w:spacing w:val="-7"/>
          <w:sz w:val="36"/>
        </w:rPr>
        <w:t xml:space="preserve"> </w:t>
      </w:r>
      <w:r>
        <w:rPr>
          <w:sz w:val="36"/>
        </w:rPr>
        <w:t>Excellence</w:t>
      </w:r>
      <w:r>
        <w:rPr>
          <w:spacing w:val="-13"/>
          <w:sz w:val="36"/>
        </w:rPr>
        <w:t xml:space="preserve"> </w:t>
      </w:r>
      <w:r>
        <w:rPr>
          <w:sz w:val="36"/>
        </w:rPr>
        <w:t>–</w:t>
      </w:r>
      <w:r>
        <w:rPr>
          <w:spacing w:val="-9"/>
          <w:sz w:val="36"/>
        </w:rPr>
        <w:t xml:space="preserve"> </w:t>
      </w:r>
      <w:r>
        <w:rPr>
          <w:spacing w:val="-2"/>
          <w:sz w:val="36"/>
        </w:rPr>
        <w:t>Equality</w:t>
      </w:r>
    </w:p>
    <w:p w14:paraId="230198FE" w14:textId="77777777" w:rsidR="00190A15" w:rsidRDefault="00190A15" w:rsidP="00190A15">
      <w:pPr>
        <w:pStyle w:val="BodyText"/>
      </w:pPr>
    </w:p>
    <w:p w14:paraId="0F571FF1" w14:textId="77777777" w:rsidR="00190A15" w:rsidRDefault="00190A15" w:rsidP="00190A15">
      <w:pPr>
        <w:pStyle w:val="BodyText"/>
      </w:pPr>
    </w:p>
    <w:p w14:paraId="1C7127F6" w14:textId="77777777" w:rsidR="00190A15" w:rsidRDefault="00190A15" w:rsidP="00190A15">
      <w:pPr>
        <w:pStyle w:val="BodyText"/>
      </w:pPr>
    </w:p>
    <w:p w14:paraId="3C16BFD1" w14:textId="77777777" w:rsidR="00190A15" w:rsidRDefault="00190A15" w:rsidP="00190A15">
      <w:pPr>
        <w:pStyle w:val="BodyText"/>
      </w:pPr>
    </w:p>
    <w:p w14:paraId="4FC97849" w14:textId="77777777" w:rsidR="00190A15" w:rsidRDefault="00190A15" w:rsidP="00190A15">
      <w:pPr>
        <w:pStyle w:val="BodyText"/>
      </w:pPr>
    </w:p>
    <w:p w14:paraId="7F186DAB" w14:textId="77777777" w:rsidR="00190A15" w:rsidRDefault="00190A15" w:rsidP="00190A15">
      <w:pPr>
        <w:pStyle w:val="BodyText"/>
      </w:pPr>
    </w:p>
    <w:p w14:paraId="67344190" w14:textId="77777777" w:rsidR="00190A15" w:rsidRDefault="00190A15" w:rsidP="00190A15">
      <w:pPr>
        <w:pStyle w:val="BodyText"/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43"/>
        <w:gridCol w:w="1906"/>
      </w:tblGrid>
      <w:tr w:rsidR="00190A15" w14:paraId="2375126B" w14:textId="77777777" w:rsidTr="00DE23D7">
        <w:trPr>
          <w:trHeight w:val="294"/>
          <w:jc w:val="center"/>
        </w:trPr>
        <w:tc>
          <w:tcPr>
            <w:tcW w:w="1843" w:type="dxa"/>
          </w:tcPr>
          <w:p w14:paraId="5AC428AC" w14:textId="77777777" w:rsidR="00190A15" w:rsidRDefault="00190A15" w:rsidP="00DE23D7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FGB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Approval</w:t>
            </w:r>
          </w:p>
        </w:tc>
        <w:tc>
          <w:tcPr>
            <w:tcW w:w="1906" w:type="dxa"/>
          </w:tcPr>
          <w:p w14:paraId="325935E3" w14:textId="4FA9196C" w:rsidR="00190A15" w:rsidRDefault="00190A15" w:rsidP="00DE23D7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October 2023</w:t>
            </w:r>
          </w:p>
        </w:tc>
      </w:tr>
      <w:tr w:rsidR="00190A15" w14:paraId="45EFE53F" w14:textId="77777777" w:rsidTr="00DE23D7">
        <w:trPr>
          <w:trHeight w:val="292"/>
          <w:jc w:val="center"/>
        </w:trPr>
        <w:tc>
          <w:tcPr>
            <w:tcW w:w="1843" w:type="dxa"/>
          </w:tcPr>
          <w:p w14:paraId="5D505B40" w14:textId="77777777" w:rsidR="00190A15" w:rsidRDefault="00190A15" w:rsidP="00DE23D7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Review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Date</w:t>
            </w:r>
          </w:p>
        </w:tc>
        <w:tc>
          <w:tcPr>
            <w:tcW w:w="1906" w:type="dxa"/>
          </w:tcPr>
          <w:p w14:paraId="6EC991EB" w14:textId="75FEF92F" w:rsidR="00190A15" w:rsidRDefault="00190A15" w:rsidP="00DE23D7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>October 2025</w:t>
            </w:r>
            <w:bookmarkStart w:id="0" w:name="_GoBack"/>
            <w:bookmarkEnd w:id="0"/>
          </w:p>
        </w:tc>
      </w:tr>
    </w:tbl>
    <w:p w14:paraId="1F3A8BEA" w14:textId="77777777" w:rsidR="00190A15" w:rsidRDefault="00190A15" w:rsidP="00190A15"/>
    <w:p w14:paraId="2416444F" w14:textId="77777777" w:rsidR="00190A15" w:rsidRDefault="00190A15" w:rsidP="00190A15">
      <w:pPr>
        <w:jc w:val="center"/>
        <w:rPr>
          <w:rFonts w:asciiTheme="minorHAnsi" w:hAnsiTheme="minorHAnsi" w:cstheme="minorHAnsi"/>
          <w:b/>
          <w:sz w:val="44"/>
        </w:rPr>
      </w:pPr>
    </w:p>
    <w:p w14:paraId="05475C4D" w14:textId="77777777" w:rsidR="00190A15" w:rsidRDefault="00190A15" w:rsidP="00190A15">
      <w:pPr>
        <w:jc w:val="center"/>
        <w:rPr>
          <w:rFonts w:asciiTheme="minorHAnsi" w:hAnsiTheme="minorHAnsi" w:cstheme="minorHAnsi"/>
          <w:b/>
          <w:sz w:val="44"/>
        </w:rPr>
      </w:pPr>
    </w:p>
    <w:p w14:paraId="1DACA208" w14:textId="77777777" w:rsidR="00190A15" w:rsidRDefault="00190A15" w:rsidP="00190A15">
      <w:pPr>
        <w:jc w:val="center"/>
        <w:rPr>
          <w:rFonts w:asciiTheme="minorHAnsi" w:hAnsiTheme="minorHAnsi" w:cstheme="minorHAnsi"/>
          <w:b/>
          <w:sz w:val="44"/>
        </w:rPr>
      </w:pPr>
    </w:p>
    <w:p w14:paraId="39C2B0B4" w14:textId="77777777" w:rsidR="00F2388D" w:rsidRDefault="00F2388D">
      <w:pPr>
        <w:pStyle w:val="BodyText"/>
        <w:rPr>
          <w:rFonts w:ascii="Times New Roman"/>
        </w:rPr>
      </w:pPr>
    </w:p>
    <w:p w14:paraId="39C2B0B5" w14:textId="77777777" w:rsidR="00F2388D" w:rsidRDefault="00F2388D">
      <w:pPr>
        <w:pStyle w:val="BodyText"/>
        <w:rPr>
          <w:rFonts w:ascii="Times New Roman"/>
        </w:rPr>
      </w:pPr>
    </w:p>
    <w:p w14:paraId="39C2B0B6" w14:textId="77777777" w:rsidR="00F2388D" w:rsidRDefault="00F2388D">
      <w:pPr>
        <w:pStyle w:val="BodyText"/>
        <w:rPr>
          <w:rFonts w:ascii="Times New Roman"/>
        </w:rPr>
      </w:pPr>
    </w:p>
    <w:p w14:paraId="39C2B0B7" w14:textId="77777777" w:rsidR="00F2388D" w:rsidRDefault="00F2388D">
      <w:pPr>
        <w:pStyle w:val="BodyText"/>
        <w:rPr>
          <w:rFonts w:ascii="Times New Roman"/>
        </w:rPr>
      </w:pPr>
    </w:p>
    <w:p w14:paraId="39C2B0B8" w14:textId="77777777" w:rsidR="00F2388D" w:rsidRDefault="00F2388D">
      <w:pPr>
        <w:pStyle w:val="BodyText"/>
        <w:spacing w:before="9"/>
        <w:rPr>
          <w:rFonts w:ascii="Times New Roman"/>
          <w:sz w:val="11"/>
        </w:rPr>
      </w:pPr>
    </w:p>
    <w:p w14:paraId="39C2B0D7" w14:textId="77777777" w:rsidR="00F2388D" w:rsidRDefault="00F2388D">
      <w:pPr>
        <w:pStyle w:val="BodyText"/>
        <w:spacing w:before="9"/>
        <w:rPr>
          <w:rFonts w:ascii="Comic Sans MS"/>
          <w:sz w:val="5"/>
        </w:rPr>
      </w:pPr>
    </w:p>
    <w:p w14:paraId="39C2B0DA" w14:textId="77777777" w:rsidR="00F2388D" w:rsidRDefault="00F2388D">
      <w:pPr>
        <w:spacing w:line="229" w:lineRule="exact"/>
        <w:jc w:val="right"/>
        <w:sectPr w:rsidR="00F2388D">
          <w:type w:val="continuous"/>
          <w:pgSz w:w="11910" w:h="16840"/>
          <w:pgMar w:top="1580" w:right="1020" w:bottom="280" w:left="1020" w:header="720" w:footer="720" w:gutter="0"/>
          <w:cols w:space="720"/>
        </w:sectPr>
      </w:pPr>
    </w:p>
    <w:p w14:paraId="39C2B0DB" w14:textId="77777777" w:rsidR="00F2388D" w:rsidRDefault="00F2388D">
      <w:pPr>
        <w:pStyle w:val="BodyText"/>
      </w:pPr>
    </w:p>
    <w:p w14:paraId="39C2B0DC" w14:textId="77777777" w:rsidR="00F2388D" w:rsidRDefault="00F2388D">
      <w:pPr>
        <w:pStyle w:val="BodyText"/>
      </w:pPr>
    </w:p>
    <w:p w14:paraId="39C2B0DD" w14:textId="77777777" w:rsidR="00F2388D" w:rsidRDefault="00F2388D">
      <w:pPr>
        <w:pStyle w:val="BodyText"/>
      </w:pPr>
    </w:p>
    <w:p w14:paraId="39C2B0DE" w14:textId="77777777" w:rsidR="00F2388D" w:rsidRDefault="00E61FF4">
      <w:pPr>
        <w:spacing w:before="243"/>
        <w:ind w:left="112"/>
        <w:rPr>
          <w:rFonts w:ascii="Arial"/>
          <w:b/>
          <w:sz w:val="28"/>
        </w:rPr>
      </w:pPr>
      <w:r>
        <w:rPr>
          <w:rFonts w:ascii="Arial"/>
          <w:b/>
          <w:sz w:val="28"/>
        </w:rPr>
        <w:t>Complaints</w:t>
      </w:r>
      <w:r>
        <w:rPr>
          <w:rFonts w:ascii="Arial"/>
          <w:b/>
          <w:spacing w:val="-1"/>
          <w:sz w:val="28"/>
        </w:rPr>
        <w:t xml:space="preserve"> </w:t>
      </w:r>
      <w:r>
        <w:rPr>
          <w:rFonts w:ascii="Arial"/>
          <w:b/>
          <w:sz w:val="28"/>
        </w:rPr>
        <w:t>Policy</w:t>
      </w:r>
    </w:p>
    <w:p w14:paraId="39C2B0DF" w14:textId="77777777" w:rsidR="00F2388D" w:rsidRDefault="00E61FF4">
      <w:pPr>
        <w:pStyle w:val="BodyText"/>
        <w:spacing w:before="228" w:line="288" w:lineRule="auto"/>
        <w:ind w:left="112" w:right="132"/>
      </w:pPr>
      <w:r>
        <w:t>Parents or carers of children that are registered at the schools and any person, including members of the</w:t>
      </w:r>
      <w:r>
        <w:rPr>
          <w:spacing w:val="1"/>
        </w:rPr>
        <w:t xml:space="preserve"> </w:t>
      </w:r>
      <w:r>
        <w:t>public,</w:t>
      </w:r>
      <w:r>
        <w:rPr>
          <w:spacing w:val="-2"/>
        </w:rPr>
        <w:t xml:space="preserve"> </w:t>
      </w:r>
      <w:r>
        <w:t>may</w:t>
      </w:r>
      <w:r>
        <w:rPr>
          <w:spacing w:val="-5"/>
        </w:rPr>
        <w:t xml:space="preserve"> </w:t>
      </w:r>
      <w:r>
        <w:t>make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complaint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Kymbrook</w:t>
      </w:r>
      <w:r>
        <w:rPr>
          <w:spacing w:val="2"/>
        </w:rPr>
        <w:t xml:space="preserve"> </w:t>
      </w:r>
      <w:r>
        <w:t>Primary</w:t>
      </w:r>
      <w:r>
        <w:rPr>
          <w:spacing w:val="-5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Thurleigh Primary</w:t>
      </w:r>
      <w:r>
        <w:rPr>
          <w:spacing w:val="-5"/>
        </w:rPr>
        <w:t xml:space="preserve"> </w:t>
      </w:r>
      <w:r>
        <w:t>School</w:t>
      </w:r>
      <w:r>
        <w:rPr>
          <w:spacing w:val="-1"/>
        </w:rPr>
        <w:t xml:space="preserve"> </w:t>
      </w:r>
      <w:r>
        <w:t>about</w:t>
      </w:r>
      <w:r>
        <w:rPr>
          <w:spacing w:val="-1"/>
        </w:rPr>
        <w:t xml:space="preserve"> </w:t>
      </w:r>
      <w:r>
        <w:t>any</w:t>
      </w:r>
      <w:r>
        <w:rPr>
          <w:spacing w:val="-3"/>
        </w:rPr>
        <w:t xml:space="preserve"> </w:t>
      </w:r>
      <w:r>
        <w:t>provision</w:t>
      </w:r>
      <w:r>
        <w:rPr>
          <w:spacing w:val="-53"/>
        </w:rPr>
        <w:t xml:space="preserve"> </w:t>
      </w:r>
      <w:r>
        <w:t>of facilities</w:t>
      </w:r>
      <w:r>
        <w:rPr>
          <w:spacing w:val="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services that</w:t>
      </w:r>
      <w:r>
        <w:rPr>
          <w:spacing w:val="1"/>
        </w:rPr>
        <w:t xml:space="preserve"> </w:t>
      </w:r>
      <w:r>
        <w:t>we</w:t>
      </w:r>
      <w:r>
        <w:rPr>
          <w:spacing w:val="-1"/>
        </w:rPr>
        <w:t xml:space="preserve"> </w:t>
      </w:r>
      <w:r>
        <w:t>provide.</w:t>
      </w:r>
    </w:p>
    <w:p w14:paraId="39C2B0E0" w14:textId="77777777" w:rsidR="00F2388D" w:rsidRDefault="00E61FF4">
      <w:pPr>
        <w:pStyle w:val="Heading3"/>
        <w:spacing w:before="156"/>
      </w:pPr>
      <w:r>
        <w:rPr>
          <w:color w:val="0F4F75"/>
        </w:rPr>
        <w:t>Introduction</w:t>
      </w:r>
    </w:p>
    <w:p w14:paraId="39C2B0E1" w14:textId="77777777" w:rsidR="00F2388D" w:rsidRDefault="00E61FF4">
      <w:pPr>
        <w:pStyle w:val="BodyText"/>
        <w:spacing w:before="49" w:line="288" w:lineRule="auto"/>
        <w:ind w:left="112" w:right="344"/>
      </w:pPr>
      <w:r>
        <w:t>Kymbrook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Thurleigh</w:t>
      </w:r>
      <w:r>
        <w:rPr>
          <w:spacing w:val="-3"/>
        </w:rPr>
        <w:t xml:space="preserve"> </w:t>
      </w:r>
      <w:r>
        <w:t>schools</w:t>
      </w:r>
      <w:r>
        <w:rPr>
          <w:spacing w:val="-3"/>
        </w:rPr>
        <w:t xml:space="preserve"> </w:t>
      </w:r>
      <w:r>
        <w:t>always</w:t>
      </w:r>
      <w:r>
        <w:rPr>
          <w:spacing w:val="-1"/>
        </w:rPr>
        <w:t xml:space="preserve"> </w:t>
      </w:r>
      <w:r>
        <w:t>welcome</w:t>
      </w:r>
      <w:r>
        <w:rPr>
          <w:spacing w:val="-4"/>
        </w:rPr>
        <w:t xml:space="preserve"> </w:t>
      </w:r>
      <w:r>
        <w:t>purposeful</w:t>
      </w:r>
      <w:r>
        <w:rPr>
          <w:spacing w:val="-5"/>
        </w:rPr>
        <w:t xml:space="preserve"> </w:t>
      </w:r>
      <w:r>
        <w:t>communications</w:t>
      </w:r>
      <w:r>
        <w:rPr>
          <w:spacing w:val="-1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our</w:t>
      </w:r>
      <w:r>
        <w:rPr>
          <w:spacing w:val="-3"/>
        </w:rPr>
        <w:t xml:space="preserve"> </w:t>
      </w:r>
      <w:r>
        <w:t>parents,</w:t>
      </w:r>
      <w:r>
        <w:rPr>
          <w:spacing w:val="-4"/>
        </w:rPr>
        <w:t xml:space="preserve"> </w:t>
      </w:r>
      <w:r>
        <w:t>pupils</w:t>
      </w:r>
      <w:r>
        <w:rPr>
          <w:spacing w:val="-3"/>
        </w:rPr>
        <w:t xml:space="preserve"> </w:t>
      </w:r>
      <w:r>
        <w:t>and</w:t>
      </w:r>
      <w:r>
        <w:rPr>
          <w:spacing w:val="-52"/>
        </w:rPr>
        <w:t xml:space="preserve"> </w:t>
      </w:r>
      <w:r>
        <w:t>the wider community. Whilst we endeavour to sustain good working relationships with all our stakeholders,</w:t>
      </w:r>
      <w:r>
        <w:rPr>
          <w:spacing w:val="-53"/>
        </w:rPr>
        <w:t xml:space="preserve"> </w:t>
      </w:r>
      <w:r>
        <w:t>we recognise that there are occasions when you will have a concern or complaint you will want to bring to</w:t>
      </w:r>
      <w:r>
        <w:rPr>
          <w:spacing w:val="1"/>
        </w:rPr>
        <w:t xml:space="preserve"> </w:t>
      </w:r>
      <w:r>
        <w:t>our attention. We try to resolve concerns or complaints informally wherever possible. Where this is not</w:t>
      </w:r>
      <w:r>
        <w:rPr>
          <w:spacing w:val="1"/>
        </w:rPr>
        <w:t xml:space="preserve"> </w:t>
      </w:r>
      <w:r>
        <w:t>possible,</w:t>
      </w:r>
      <w:r>
        <w:rPr>
          <w:spacing w:val="-2"/>
        </w:rPr>
        <w:t xml:space="preserve"> </w:t>
      </w:r>
      <w:r>
        <w:t>formal</w:t>
      </w:r>
      <w:r>
        <w:rPr>
          <w:spacing w:val="-2"/>
        </w:rPr>
        <w:t xml:space="preserve"> </w:t>
      </w:r>
      <w:r>
        <w:t>procedures will</w:t>
      </w:r>
      <w:r>
        <w:rPr>
          <w:spacing w:val="-2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followed.</w:t>
      </w:r>
    </w:p>
    <w:p w14:paraId="39C2B0E2" w14:textId="77777777" w:rsidR="00F2388D" w:rsidRDefault="00F2388D">
      <w:pPr>
        <w:pStyle w:val="BodyText"/>
        <w:rPr>
          <w:sz w:val="22"/>
        </w:rPr>
      </w:pPr>
    </w:p>
    <w:p w14:paraId="39C2B0E3" w14:textId="77777777" w:rsidR="00F2388D" w:rsidRDefault="00F2388D">
      <w:pPr>
        <w:pStyle w:val="BodyText"/>
        <w:spacing w:before="8"/>
        <w:rPr>
          <w:sz w:val="22"/>
        </w:rPr>
      </w:pPr>
    </w:p>
    <w:p w14:paraId="39C2B0E4" w14:textId="77777777" w:rsidR="00F2388D" w:rsidRDefault="00E61FF4">
      <w:pPr>
        <w:pStyle w:val="Heading3"/>
      </w:pPr>
      <w:r>
        <w:rPr>
          <w:color w:val="0F4F75"/>
        </w:rPr>
        <w:t>Stages</w:t>
      </w:r>
      <w:r>
        <w:rPr>
          <w:color w:val="0F4F75"/>
          <w:spacing w:val="-4"/>
        </w:rPr>
        <w:t xml:space="preserve"> </w:t>
      </w:r>
      <w:r>
        <w:rPr>
          <w:color w:val="0F4F75"/>
        </w:rPr>
        <w:t>of</w:t>
      </w:r>
      <w:r>
        <w:rPr>
          <w:color w:val="0F4F75"/>
          <w:spacing w:val="-3"/>
        </w:rPr>
        <w:t xml:space="preserve"> </w:t>
      </w:r>
      <w:r>
        <w:rPr>
          <w:color w:val="0F4F75"/>
        </w:rPr>
        <w:t>the</w:t>
      </w:r>
      <w:r>
        <w:rPr>
          <w:color w:val="0F4F75"/>
          <w:spacing w:val="-2"/>
        </w:rPr>
        <w:t xml:space="preserve"> </w:t>
      </w:r>
      <w:r>
        <w:rPr>
          <w:color w:val="0F4F75"/>
        </w:rPr>
        <w:t>complaints</w:t>
      </w:r>
      <w:r>
        <w:rPr>
          <w:color w:val="0F4F75"/>
          <w:spacing w:val="-1"/>
        </w:rPr>
        <w:t xml:space="preserve"> </w:t>
      </w:r>
      <w:r>
        <w:rPr>
          <w:color w:val="0F4F75"/>
        </w:rPr>
        <w:t>procedure</w:t>
      </w:r>
    </w:p>
    <w:p w14:paraId="39C2B0E5" w14:textId="77777777" w:rsidR="00F2388D" w:rsidRDefault="00F2388D">
      <w:pPr>
        <w:pStyle w:val="BodyText"/>
        <w:spacing w:before="10"/>
        <w:rPr>
          <w:rFonts w:ascii="Arial"/>
          <w:b/>
        </w:rPr>
      </w:pPr>
    </w:p>
    <w:p w14:paraId="39C2B0E6" w14:textId="77777777" w:rsidR="00F2388D" w:rsidRDefault="00E61FF4">
      <w:pPr>
        <w:pStyle w:val="BodyText"/>
        <w:ind w:left="112"/>
      </w:pPr>
      <w:r>
        <w:t>There</w:t>
      </w:r>
      <w:r>
        <w:rPr>
          <w:spacing w:val="-3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rPr>
          <w:rFonts w:ascii="Arial"/>
          <w:b/>
        </w:rPr>
        <w:t>THREE</w:t>
      </w:r>
      <w:r>
        <w:rPr>
          <w:rFonts w:ascii="Arial"/>
          <w:b/>
          <w:spacing w:val="-3"/>
        </w:rPr>
        <w:t xml:space="preserve"> </w:t>
      </w:r>
      <w:r>
        <w:t>stages within</w:t>
      </w:r>
      <w:r>
        <w:rPr>
          <w:spacing w:val="-3"/>
        </w:rPr>
        <w:t xml:space="preserve"> </w:t>
      </w:r>
      <w:r>
        <w:t>our</w:t>
      </w:r>
      <w:r>
        <w:rPr>
          <w:spacing w:val="-2"/>
        </w:rPr>
        <w:t xml:space="preserve"> </w:t>
      </w:r>
      <w:r>
        <w:t>complaints</w:t>
      </w:r>
      <w:r>
        <w:rPr>
          <w:spacing w:val="-2"/>
        </w:rPr>
        <w:t xml:space="preserve"> </w:t>
      </w:r>
      <w:r>
        <w:t>procedures:</w:t>
      </w:r>
    </w:p>
    <w:p w14:paraId="39C2B0E7" w14:textId="77777777" w:rsidR="00F2388D" w:rsidRDefault="00F2388D">
      <w:pPr>
        <w:pStyle w:val="BodyText"/>
        <w:spacing w:before="10"/>
        <w:rPr>
          <w:sz w:val="19"/>
        </w:rPr>
      </w:pPr>
    </w:p>
    <w:p w14:paraId="39C2B0E8" w14:textId="77777777" w:rsidR="00F2388D" w:rsidRDefault="00E61FF4">
      <w:pPr>
        <w:ind w:left="112" w:right="8015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Stage 1 – Informal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Stage 2 – Formal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Stage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3</w:t>
      </w:r>
      <w:r>
        <w:rPr>
          <w:rFonts w:ascii="Arial" w:hAnsi="Arial"/>
          <w:b/>
          <w:spacing w:val="2"/>
          <w:sz w:val="20"/>
        </w:rPr>
        <w:t xml:space="preserve"> </w:t>
      </w:r>
      <w:r>
        <w:rPr>
          <w:rFonts w:ascii="Arial" w:hAnsi="Arial"/>
          <w:b/>
          <w:sz w:val="20"/>
        </w:rPr>
        <w:t>–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Final</w:t>
      </w:r>
    </w:p>
    <w:p w14:paraId="39C2B0E9" w14:textId="77777777" w:rsidR="00F2388D" w:rsidRDefault="00F2388D">
      <w:pPr>
        <w:pStyle w:val="BodyText"/>
        <w:spacing w:before="4"/>
        <w:rPr>
          <w:rFonts w:ascii="Arial"/>
          <w:b/>
        </w:rPr>
      </w:pPr>
    </w:p>
    <w:p w14:paraId="39C2B0EA" w14:textId="77777777" w:rsidR="00F2388D" w:rsidRDefault="00E61FF4">
      <w:pPr>
        <w:pStyle w:val="BodyText"/>
        <w:ind w:left="112" w:right="132"/>
      </w:pPr>
      <w:r>
        <w:t>At each stage in the procedure, we wish to resolve the complaint as quickly as possible and will set realistic</w:t>
      </w:r>
      <w:r>
        <w:rPr>
          <w:spacing w:val="1"/>
        </w:rPr>
        <w:t xml:space="preserve"> </w:t>
      </w:r>
      <w:r>
        <w:t>and reasonable time limits for each action within each stage. If appropriate, we will acknowledge whether the</w:t>
      </w:r>
      <w:r>
        <w:rPr>
          <w:spacing w:val="-53"/>
        </w:rPr>
        <w:t xml:space="preserve"> </w:t>
      </w:r>
      <w:r>
        <w:t>complaint</w:t>
      </w:r>
      <w:r>
        <w:rPr>
          <w:spacing w:val="-2"/>
        </w:rPr>
        <w:t xml:space="preserve"> </w:t>
      </w:r>
      <w:r>
        <w:t>is</w:t>
      </w:r>
      <w:r>
        <w:rPr>
          <w:spacing w:val="2"/>
        </w:rPr>
        <w:t xml:space="preserve"> </w:t>
      </w:r>
      <w:r>
        <w:t>upheld</w:t>
      </w:r>
      <w:r>
        <w:rPr>
          <w:spacing w:val="1"/>
        </w:rPr>
        <w:t xml:space="preserve"> </w:t>
      </w:r>
      <w:r>
        <w:t>in</w:t>
      </w:r>
      <w:r>
        <w:rPr>
          <w:spacing w:val="3"/>
        </w:rPr>
        <w:t xml:space="preserve"> </w:t>
      </w:r>
      <w:r>
        <w:t>whole</w:t>
      </w:r>
      <w:r>
        <w:rPr>
          <w:spacing w:val="-1"/>
        </w:rPr>
        <w:t xml:space="preserve"> </w:t>
      </w:r>
      <w:r>
        <w:t>or in</w:t>
      </w:r>
      <w:r>
        <w:rPr>
          <w:spacing w:val="-1"/>
        </w:rPr>
        <w:t xml:space="preserve"> </w:t>
      </w:r>
      <w:r>
        <w:t>part.</w:t>
      </w:r>
      <w:r>
        <w:rPr>
          <w:spacing w:val="-7"/>
        </w:rPr>
        <w:t xml:space="preserve"> </w:t>
      </w:r>
      <w:r>
        <w:t>We</w:t>
      </w:r>
      <w:r>
        <w:rPr>
          <w:spacing w:val="-1"/>
        </w:rPr>
        <w:t xml:space="preserve"> </w:t>
      </w:r>
      <w:r>
        <w:t>aim</w:t>
      </w:r>
      <w:r>
        <w:rPr>
          <w:spacing w:val="4"/>
        </w:rPr>
        <w:t xml:space="preserve"> </w:t>
      </w:r>
      <w:r>
        <w:t>to:</w:t>
      </w:r>
    </w:p>
    <w:p w14:paraId="39C2B0EB" w14:textId="77777777" w:rsidR="00F2388D" w:rsidRDefault="00F2388D">
      <w:pPr>
        <w:pStyle w:val="BodyText"/>
        <w:spacing w:before="10"/>
      </w:pPr>
    </w:p>
    <w:p w14:paraId="39C2B0EC" w14:textId="77777777" w:rsidR="00F2388D" w:rsidRDefault="00E61FF4">
      <w:pPr>
        <w:pStyle w:val="ListParagraph"/>
        <w:numPr>
          <w:ilvl w:val="0"/>
          <w:numId w:val="6"/>
        </w:numPr>
        <w:tabs>
          <w:tab w:val="left" w:pos="509"/>
          <w:tab w:val="left" w:pos="510"/>
        </w:tabs>
        <w:spacing w:before="1"/>
        <w:ind w:hanging="398"/>
        <w:rPr>
          <w:sz w:val="20"/>
        </w:rPr>
      </w:pPr>
      <w:r>
        <w:rPr>
          <w:sz w:val="20"/>
        </w:rPr>
        <w:t>Be</w:t>
      </w:r>
      <w:r>
        <w:rPr>
          <w:spacing w:val="-2"/>
          <w:sz w:val="20"/>
        </w:rPr>
        <w:t xml:space="preserve"> </w:t>
      </w:r>
      <w:r>
        <w:rPr>
          <w:sz w:val="20"/>
        </w:rPr>
        <w:t>impartial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1"/>
          <w:sz w:val="20"/>
        </w:rPr>
        <w:t xml:space="preserve"> </w:t>
      </w:r>
      <w:r>
        <w:rPr>
          <w:sz w:val="20"/>
        </w:rPr>
        <w:t>non-adversarial</w:t>
      </w:r>
    </w:p>
    <w:p w14:paraId="39C2B0ED" w14:textId="77777777" w:rsidR="00F2388D" w:rsidRDefault="00E61FF4">
      <w:pPr>
        <w:pStyle w:val="ListParagraph"/>
        <w:numPr>
          <w:ilvl w:val="0"/>
          <w:numId w:val="6"/>
        </w:numPr>
        <w:tabs>
          <w:tab w:val="left" w:pos="509"/>
          <w:tab w:val="left" w:pos="510"/>
        </w:tabs>
        <w:spacing w:before="165"/>
        <w:ind w:hanging="398"/>
        <w:rPr>
          <w:sz w:val="20"/>
        </w:rPr>
      </w:pPr>
      <w:r>
        <w:rPr>
          <w:sz w:val="20"/>
        </w:rPr>
        <w:t>Facilitate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full</w:t>
      </w:r>
      <w:r>
        <w:rPr>
          <w:spacing w:val="-4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fair</w:t>
      </w:r>
      <w:r>
        <w:rPr>
          <w:spacing w:val="-1"/>
          <w:sz w:val="20"/>
        </w:rPr>
        <w:t xml:space="preserve"> </w:t>
      </w:r>
      <w:r>
        <w:rPr>
          <w:sz w:val="20"/>
        </w:rPr>
        <w:t>investigation</w:t>
      </w:r>
    </w:p>
    <w:p w14:paraId="39C2B0EE" w14:textId="77777777" w:rsidR="00F2388D" w:rsidRDefault="00E61FF4">
      <w:pPr>
        <w:pStyle w:val="ListParagraph"/>
        <w:numPr>
          <w:ilvl w:val="0"/>
          <w:numId w:val="6"/>
        </w:numPr>
        <w:tabs>
          <w:tab w:val="left" w:pos="509"/>
          <w:tab w:val="left" w:pos="510"/>
        </w:tabs>
        <w:spacing w:before="165"/>
        <w:ind w:hanging="398"/>
        <w:rPr>
          <w:sz w:val="20"/>
        </w:rPr>
      </w:pPr>
      <w:r>
        <w:rPr>
          <w:sz w:val="20"/>
        </w:rPr>
        <w:t>Address</w:t>
      </w:r>
      <w:r>
        <w:rPr>
          <w:spacing w:val="-2"/>
          <w:sz w:val="20"/>
        </w:rPr>
        <w:t xml:space="preserve"> </w:t>
      </w:r>
      <w:r>
        <w:rPr>
          <w:sz w:val="20"/>
        </w:rPr>
        <w:t>all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points</w:t>
      </w:r>
      <w:r>
        <w:rPr>
          <w:spacing w:val="-1"/>
          <w:sz w:val="20"/>
        </w:rPr>
        <w:t xml:space="preserve"> </w:t>
      </w:r>
      <w:r>
        <w:rPr>
          <w:sz w:val="20"/>
        </w:rPr>
        <w:t>at</w:t>
      </w:r>
      <w:r>
        <w:rPr>
          <w:spacing w:val="-1"/>
          <w:sz w:val="20"/>
        </w:rPr>
        <w:t xml:space="preserve"> </w:t>
      </w:r>
      <w:r>
        <w:rPr>
          <w:sz w:val="20"/>
        </w:rPr>
        <w:t>issue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provide</w:t>
      </w:r>
      <w:r>
        <w:rPr>
          <w:spacing w:val="-1"/>
          <w:sz w:val="20"/>
        </w:rPr>
        <w:t xml:space="preserve"> </w:t>
      </w:r>
      <w:r>
        <w:rPr>
          <w:sz w:val="20"/>
        </w:rPr>
        <w:t>an effective</w:t>
      </w:r>
      <w:r>
        <w:rPr>
          <w:spacing w:val="-1"/>
          <w:sz w:val="20"/>
        </w:rPr>
        <w:t xml:space="preserve"> </w:t>
      </w:r>
      <w:r>
        <w:rPr>
          <w:sz w:val="20"/>
        </w:rPr>
        <w:t>and prompt</w:t>
      </w:r>
      <w:r>
        <w:rPr>
          <w:spacing w:val="-2"/>
          <w:sz w:val="20"/>
        </w:rPr>
        <w:t xml:space="preserve"> </w:t>
      </w:r>
      <w:r>
        <w:rPr>
          <w:sz w:val="20"/>
        </w:rPr>
        <w:t>response</w:t>
      </w:r>
    </w:p>
    <w:p w14:paraId="39C2B0EF" w14:textId="77777777" w:rsidR="00F2388D" w:rsidRDefault="00E61FF4">
      <w:pPr>
        <w:pStyle w:val="ListParagraph"/>
        <w:numPr>
          <w:ilvl w:val="0"/>
          <w:numId w:val="6"/>
        </w:numPr>
        <w:tabs>
          <w:tab w:val="left" w:pos="509"/>
          <w:tab w:val="left" w:pos="510"/>
        </w:tabs>
        <w:spacing w:before="163"/>
        <w:ind w:hanging="398"/>
        <w:rPr>
          <w:sz w:val="20"/>
        </w:rPr>
      </w:pPr>
      <w:r>
        <w:rPr>
          <w:sz w:val="20"/>
        </w:rPr>
        <w:t>Respect</w:t>
      </w:r>
      <w:r>
        <w:rPr>
          <w:spacing w:val="-2"/>
          <w:sz w:val="20"/>
        </w:rPr>
        <w:t xml:space="preserve"> </w:t>
      </w:r>
      <w:r>
        <w:rPr>
          <w:sz w:val="20"/>
        </w:rPr>
        <w:t>confidentiality</w:t>
      </w:r>
      <w:r>
        <w:rPr>
          <w:spacing w:val="-4"/>
          <w:sz w:val="20"/>
        </w:rPr>
        <w:t xml:space="preserve"> </w:t>
      </w:r>
      <w:r>
        <w:rPr>
          <w:sz w:val="20"/>
        </w:rPr>
        <w:t>at</w:t>
      </w:r>
      <w:r>
        <w:rPr>
          <w:spacing w:val="-2"/>
          <w:sz w:val="20"/>
        </w:rPr>
        <w:t xml:space="preserve"> </w:t>
      </w:r>
      <w:r>
        <w:rPr>
          <w:sz w:val="20"/>
        </w:rPr>
        <w:t>all</w:t>
      </w:r>
      <w:r>
        <w:rPr>
          <w:spacing w:val="-2"/>
          <w:sz w:val="20"/>
        </w:rPr>
        <w:t xml:space="preserve"> </w:t>
      </w:r>
      <w:r>
        <w:rPr>
          <w:sz w:val="20"/>
        </w:rPr>
        <w:t>times</w:t>
      </w:r>
    </w:p>
    <w:p w14:paraId="39C2B0F0" w14:textId="77777777" w:rsidR="00F2388D" w:rsidRDefault="00E61FF4">
      <w:pPr>
        <w:pStyle w:val="ListParagraph"/>
        <w:numPr>
          <w:ilvl w:val="0"/>
          <w:numId w:val="6"/>
        </w:numPr>
        <w:tabs>
          <w:tab w:val="left" w:pos="509"/>
          <w:tab w:val="left" w:pos="510"/>
        </w:tabs>
        <w:spacing w:before="166"/>
        <w:ind w:hanging="398"/>
        <w:rPr>
          <w:sz w:val="20"/>
        </w:rPr>
      </w:pPr>
      <w:r>
        <w:rPr>
          <w:sz w:val="20"/>
        </w:rPr>
        <w:t>Treat</w:t>
      </w:r>
      <w:r>
        <w:rPr>
          <w:spacing w:val="-4"/>
          <w:sz w:val="20"/>
        </w:rPr>
        <w:t xml:space="preserve"> </w:t>
      </w:r>
      <w:r>
        <w:rPr>
          <w:sz w:val="20"/>
        </w:rPr>
        <w:t>complainants</w:t>
      </w:r>
      <w:r>
        <w:rPr>
          <w:spacing w:val="-1"/>
          <w:sz w:val="20"/>
        </w:rPr>
        <w:t xml:space="preserve"> </w:t>
      </w:r>
      <w:r>
        <w:rPr>
          <w:sz w:val="20"/>
        </w:rPr>
        <w:t>with</w:t>
      </w:r>
      <w:r>
        <w:rPr>
          <w:spacing w:val="-4"/>
          <w:sz w:val="20"/>
        </w:rPr>
        <w:t xml:space="preserve"> </w:t>
      </w:r>
      <w:r>
        <w:rPr>
          <w:sz w:val="20"/>
        </w:rPr>
        <w:t>respect</w:t>
      </w:r>
    </w:p>
    <w:p w14:paraId="39C2B0F1" w14:textId="77777777" w:rsidR="00F2388D" w:rsidRDefault="00E61FF4">
      <w:pPr>
        <w:pStyle w:val="ListParagraph"/>
        <w:numPr>
          <w:ilvl w:val="0"/>
          <w:numId w:val="6"/>
        </w:numPr>
        <w:tabs>
          <w:tab w:val="left" w:pos="509"/>
          <w:tab w:val="left" w:pos="510"/>
        </w:tabs>
        <w:spacing w:before="163"/>
        <w:ind w:hanging="398"/>
        <w:rPr>
          <w:sz w:val="20"/>
        </w:rPr>
      </w:pPr>
      <w:r>
        <w:rPr>
          <w:sz w:val="20"/>
        </w:rPr>
        <w:t>Keep</w:t>
      </w:r>
      <w:r>
        <w:rPr>
          <w:spacing w:val="-4"/>
          <w:sz w:val="20"/>
        </w:rPr>
        <w:t xml:space="preserve"> </w:t>
      </w:r>
      <w:r>
        <w:rPr>
          <w:sz w:val="20"/>
        </w:rPr>
        <w:t>complainants informed</w:t>
      </w:r>
      <w:r>
        <w:rPr>
          <w:spacing w:val="-4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progress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complaints</w:t>
      </w:r>
      <w:r>
        <w:rPr>
          <w:spacing w:val="-2"/>
          <w:sz w:val="20"/>
        </w:rPr>
        <w:t xml:space="preserve"> </w:t>
      </w:r>
      <w:r>
        <w:rPr>
          <w:sz w:val="20"/>
        </w:rPr>
        <w:t>process</w:t>
      </w:r>
    </w:p>
    <w:p w14:paraId="39C2B0F2" w14:textId="77777777" w:rsidR="00F2388D" w:rsidRDefault="00E61FF4">
      <w:pPr>
        <w:pStyle w:val="ListParagraph"/>
        <w:numPr>
          <w:ilvl w:val="0"/>
          <w:numId w:val="6"/>
        </w:numPr>
        <w:tabs>
          <w:tab w:val="left" w:pos="509"/>
          <w:tab w:val="left" w:pos="510"/>
        </w:tabs>
        <w:spacing w:before="165" w:line="283" w:lineRule="auto"/>
        <w:ind w:right="339"/>
        <w:rPr>
          <w:sz w:val="20"/>
        </w:rPr>
      </w:pPr>
      <w:r>
        <w:rPr>
          <w:sz w:val="20"/>
        </w:rPr>
        <w:t>Explain</w:t>
      </w:r>
      <w:r>
        <w:rPr>
          <w:spacing w:val="-3"/>
          <w:sz w:val="20"/>
        </w:rPr>
        <w:t xml:space="preserve"> </w:t>
      </w:r>
      <w:r>
        <w:rPr>
          <w:sz w:val="20"/>
        </w:rPr>
        <w:t>steps</w:t>
      </w:r>
      <w:r>
        <w:rPr>
          <w:spacing w:val="-2"/>
          <w:sz w:val="20"/>
        </w:rPr>
        <w:t xml:space="preserve"> </w:t>
      </w:r>
      <w:r>
        <w:rPr>
          <w:sz w:val="20"/>
        </w:rPr>
        <w:t>taken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-1"/>
          <w:sz w:val="20"/>
        </w:rPr>
        <w:t xml:space="preserve"> </w:t>
      </w:r>
      <w:r>
        <w:rPr>
          <w:sz w:val="20"/>
        </w:rPr>
        <w:t>address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issue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an</w:t>
      </w:r>
      <w:r>
        <w:rPr>
          <w:spacing w:val="-1"/>
          <w:sz w:val="20"/>
        </w:rPr>
        <w:t xml:space="preserve"> </w:t>
      </w:r>
      <w:r>
        <w:rPr>
          <w:sz w:val="20"/>
        </w:rPr>
        <w:t>indication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timescales</w:t>
      </w:r>
      <w:r>
        <w:rPr>
          <w:spacing w:val="-2"/>
          <w:sz w:val="20"/>
        </w:rPr>
        <w:t xml:space="preserve"> </w:t>
      </w:r>
      <w:r>
        <w:rPr>
          <w:sz w:val="20"/>
        </w:rPr>
        <w:t>within</w:t>
      </w:r>
      <w:r>
        <w:rPr>
          <w:spacing w:val="-1"/>
          <w:sz w:val="20"/>
        </w:rPr>
        <w:t xml:space="preserve"> </w:t>
      </w:r>
      <w:r>
        <w:rPr>
          <w:sz w:val="20"/>
        </w:rPr>
        <w:t>which</w:t>
      </w:r>
      <w:r>
        <w:rPr>
          <w:spacing w:val="-1"/>
          <w:sz w:val="20"/>
        </w:rPr>
        <w:t xml:space="preserve"> </w:t>
      </w:r>
      <w:r>
        <w:rPr>
          <w:sz w:val="20"/>
        </w:rPr>
        <w:t>any</w:t>
      </w:r>
      <w:r>
        <w:rPr>
          <w:spacing w:val="-6"/>
          <w:sz w:val="20"/>
        </w:rPr>
        <w:t xml:space="preserve"> </w:t>
      </w:r>
      <w:r>
        <w:rPr>
          <w:sz w:val="20"/>
        </w:rPr>
        <w:t>changes</w:t>
      </w:r>
      <w:r>
        <w:rPr>
          <w:spacing w:val="-52"/>
          <w:sz w:val="20"/>
        </w:rPr>
        <w:t xml:space="preserve"> </w:t>
      </w:r>
      <w:r>
        <w:rPr>
          <w:sz w:val="20"/>
        </w:rPr>
        <w:t>are</w:t>
      </w:r>
      <w:r>
        <w:rPr>
          <w:spacing w:val="-1"/>
          <w:sz w:val="20"/>
        </w:rPr>
        <w:t xml:space="preserve"> </w:t>
      </w:r>
      <w:r>
        <w:rPr>
          <w:sz w:val="20"/>
        </w:rPr>
        <w:t>made</w:t>
      </w:r>
    </w:p>
    <w:p w14:paraId="39C2B0F3" w14:textId="77777777" w:rsidR="00F2388D" w:rsidRDefault="00E61FF4">
      <w:pPr>
        <w:pStyle w:val="ListParagraph"/>
        <w:numPr>
          <w:ilvl w:val="0"/>
          <w:numId w:val="6"/>
        </w:numPr>
        <w:tabs>
          <w:tab w:val="left" w:pos="509"/>
          <w:tab w:val="left" w:pos="510"/>
        </w:tabs>
        <w:spacing w:before="127"/>
        <w:ind w:hanging="398"/>
        <w:rPr>
          <w:sz w:val="20"/>
        </w:rPr>
      </w:pPr>
      <w:r>
        <w:rPr>
          <w:sz w:val="20"/>
        </w:rPr>
        <w:t>Undertake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z w:val="20"/>
        </w:rPr>
        <w:t>review</w:t>
      </w:r>
      <w:r>
        <w:rPr>
          <w:spacing w:val="-6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schools’</w:t>
      </w:r>
      <w:r>
        <w:rPr>
          <w:spacing w:val="-4"/>
          <w:sz w:val="20"/>
        </w:rPr>
        <w:t xml:space="preserve"> </w:t>
      </w:r>
      <w:r>
        <w:rPr>
          <w:sz w:val="20"/>
        </w:rPr>
        <w:t>policies</w:t>
      </w:r>
      <w:r>
        <w:rPr>
          <w:spacing w:val="-4"/>
          <w:sz w:val="20"/>
        </w:rPr>
        <w:t xml:space="preserve"> </w:t>
      </w:r>
      <w:r>
        <w:rPr>
          <w:sz w:val="20"/>
        </w:rPr>
        <w:t>in</w:t>
      </w:r>
      <w:r>
        <w:rPr>
          <w:spacing w:val="-4"/>
          <w:sz w:val="20"/>
        </w:rPr>
        <w:t xml:space="preserve"> </w:t>
      </w:r>
      <w:r>
        <w:rPr>
          <w:sz w:val="20"/>
        </w:rPr>
        <w:t>light</w:t>
      </w:r>
      <w:r>
        <w:rPr>
          <w:spacing w:val="-5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5"/>
          <w:sz w:val="20"/>
        </w:rPr>
        <w:t xml:space="preserve"> </w:t>
      </w:r>
      <w:r>
        <w:rPr>
          <w:sz w:val="20"/>
        </w:rPr>
        <w:t>complaint</w:t>
      </w:r>
      <w:r>
        <w:rPr>
          <w:spacing w:val="-3"/>
          <w:sz w:val="20"/>
        </w:rPr>
        <w:t xml:space="preserve"> </w:t>
      </w:r>
      <w:r>
        <w:rPr>
          <w:sz w:val="20"/>
        </w:rPr>
        <w:t>where</w:t>
      </w:r>
      <w:r>
        <w:rPr>
          <w:spacing w:val="-2"/>
          <w:sz w:val="20"/>
        </w:rPr>
        <w:t xml:space="preserve"> </w:t>
      </w:r>
      <w:r>
        <w:rPr>
          <w:sz w:val="20"/>
        </w:rPr>
        <w:t>appropriate</w:t>
      </w:r>
    </w:p>
    <w:p w14:paraId="39C2B0F4" w14:textId="77777777" w:rsidR="00F2388D" w:rsidRDefault="00F2388D">
      <w:pPr>
        <w:pStyle w:val="BodyText"/>
        <w:spacing w:before="3"/>
        <w:rPr>
          <w:sz w:val="24"/>
        </w:rPr>
      </w:pPr>
    </w:p>
    <w:p w14:paraId="39C2B0F5" w14:textId="77777777" w:rsidR="00F2388D" w:rsidRDefault="00E61FF4">
      <w:pPr>
        <w:pStyle w:val="Heading3"/>
      </w:pPr>
      <w:r>
        <w:rPr>
          <w:color w:val="0F4F75"/>
        </w:rPr>
        <w:t>Scope</w:t>
      </w:r>
    </w:p>
    <w:p w14:paraId="39C2B0F6" w14:textId="77777777" w:rsidR="00F2388D" w:rsidRDefault="00E61FF4">
      <w:pPr>
        <w:pStyle w:val="BodyText"/>
        <w:spacing w:before="3"/>
        <w:ind w:left="112" w:right="344"/>
      </w:pPr>
      <w:r>
        <w:t>This</w:t>
      </w:r>
      <w:r>
        <w:rPr>
          <w:spacing w:val="-1"/>
        </w:rPr>
        <w:t xml:space="preserve"> </w:t>
      </w:r>
      <w:r>
        <w:t>policy</w:t>
      </w:r>
      <w:r>
        <w:rPr>
          <w:spacing w:val="-6"/>
        </w:rPr>
        <w:t xml:space="preserve"> </w:t>
      </w:r>
      <w:r>
        <w:t>covers all</w:t>
      </w:r>
      <w:r>
        <w:rPr>
          <w:spacing w:val="-4"/>
        </w:rPr>
        <w:t xml:space="preserve"> </w:t>
      </w:r>
      <w:r>
        <w:t>complaints</w:t>
      </w:r>
      <w:r>
        <w:rPr>
          <w:spacing w:val="1"/>
        </w:rPr>
        <w:t xml:space="preserve"> </w:t>
      </w:r>
      <w:r>
        <w:t>about</w:t>
      </w:r>
      <w:r>
        <w:rPr>
          <w:spacing w:val="-3"/>
        </w:rPr>
        <w:t xml:space="preserve"> </w:t>
      </w:r>
      <w:r>
        <w:t>any</w:t>
      </w:r>
      <w:r>
        <w:rPr>
          <w:spacing w:val="-3"/>
        </w:rPr>
        <w:t xml:space="preserve"> </w:t>
      </w:r>
      <w:r>
        <w:t>provision</w:t>
      </w:r>
      <w:r>
        <w:rPr>
          <w:spacing w:val="-3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community</w:t>
      </w:r>
      <w:r>
        <w:rPr>
          <w:spacing w:val="-5"/>
        </w:rPr>
        <w:t xml:space="preserve"> </w:t>
      </w:r>
      <w:r>
        <w:t>facilities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services</w:t>
      </w:r>
      <w:r>
        <w:rPr>
          <w:spacing w:val="-2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Kymbrook</w:t>
      </w:r>
      <w:r>
        <w:rPr>
          <w:spacing w:val="-53"/>
        </w:rPr>
        <w:t xml:space="preserve"> </w:t>
      </w:r>
      <w:r>
        <w:t>Primary</w:t>
      </w:r>
      <w:r>
        <w:rPr>
          <w:spacing w:val="-6"/>
        </w:rPr>
        <w:t xml:space="preserve"> </w:t>
      </w:r>
      <w:r>
        <w:t>School and/or</w:t>
      </w:r>
      <w:r>
        <w:rPr>
          <w:spacing w:val="2"/>
        </w:rPr>
        <w:t xml:space="preserve"> </w:t>
      </w:r>
      <w:r>
        <w:t>Thurleigh</w:t>
      </w:r>
      <w:r>
        <w:rPr>
          <w:spacing w:val="1"/>
        </w:rPr>
        <w:t xml:space="preserve"> </w:t>
      </w:r>
      <w:r>
        <w:t>Primary</w:t>
      </w:r>
      <w:r>
        <w:rPr>
          <w:spacing w:val="-5"/>
        </w:rPr>
        <w:t xml:space="preserve"> </w:t>
      </w:r>
      <w:r>
        <w:t>School.</w:t>
      </w:r>
    </w:p>
    <w:p w14:paraId="39C2B0F7" w14:textId="77777777" w:rsidR="00F2388D" w:rsidRDefault="00F2388D">
      <w:pPr>
        <w:pStyle w:val="BodyText"/>
        <w:spacing w:before="1"/>
        <w:rPr>
          <w:sz w:val="21"/>
        </w:rPr>
      </w:pPr>
    </w:p>
    <w:p w14:paraId="39C2B0F8" w14:textId="77777777" w:rsidR="00F2388D" w:rsidRDefault="00E61FF4">
      <w:pPr>
        <w:pStyle w:val="BodyText"/>
        <w:spacing w:line="237" w:lineRule="auto"/>
        <w:ind w:left="112"/>
      </w:pPr>
      <w:r>
        <w:t>This policy does not cover complaints relating to admissions, statutory assessments of special educational</w:t>
      </w:r>
      <w:r>
        <w:rPr>
          <w:spacing w:val="1"/>
        </w:rPr>
        <w:t xml:space="preserve"> </w:t>
      </w:r>
      <w:r>
        <w:t>needs</w:t>
      </w:r>
      <w:r>
        <w:rPr>
          <w:spacing w:val="-3"/>
        </w:rPr>
        <w:t xml:space="preserve"> </w:t>
      </w:r>
      <w:r>
        <w:t>(SEN);</w:t>
      </w:r>
      <w:r>
        <w:rPr>
          <w:spacing w:val="-4"/>
        </w:rPr>
        <w:t xml:space="preserve"> </w:t>
      </w:r>
      <w:r>
        <w:t>safeguarding</w:t>
      </w:r>
      <w:r>
        <w:rPr>
          <w:spacing w:val="-2"/>
        </w:rPr>
        <w:t xml:space="preserve"> </w:t>
      </w:r>
      <w:r>
        <w:t>matters;</w:t>
      </w:r>
      <w:r>
        <w:rPr>
          <w:spacing w:val="-4"/>
        </w:rPr>
        <w:t xml:space="preserve"> </w:t>
      </w:r>
      <w:r>
        <w:t>exclusion;</w:t>
      </w:r>
      <w:r>
        <w:rPr>
          <w:spacing w:val="-2"/>
        </w:rPr>
        <w:t xml:space="preserve"> </w:t>
      </w:r>
      <w:r>
        <w:t>whistleblowing;</w:t>
      </w:r>
      <w:r>
        <w:rPr>
          <w:spacing w:val="-4"/>
        </w:rPr>
        <w:t xml:space="preserve"> </w:t>
      </w:r>
      <w:r>
        <w:t>staff</w:t>
      </w:r>
      <w:r>
        <w:rPr>
          <w:spacing w:val="-2"/>
        </w:rPr>
        <w:t xml:space="preserve"> </w:t>
      </w:r>
      <w:r>
        <w:t>grievances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staff</w:t>
      </w:r>
      <w:r>
        <w:rPr>
          <w:spacing w:val="-2"/>
        </w:rPr>
        <w:t xml:space="preserve"> </w:t>
      </w:r>
      <w:r>
        <w:t>discipline;</w:t>
      </w:r>
      <w:r>
        <w:rPr>
          <w:spacing w:val="-2"/>
        </w:rPr>
        <w:t xml:space="preserve"> </w:t>
      </w:r>
      <w:r>
        <w:t>national</w:t>
      </w:r>
    </w:p>
    <w:p w14:paraId="39C2B0F9" w14:textId="77777777" w:rsidR="00F2388D" w:rsidRDefault="00F2388D">
      <w:pPr>
        <w:spacing w:line="237" w:lineRule="auto"/>
        <w:sectPr w:rsidR="00F2388D">
          <w:headerReference w:type="default" r:id="rId11"/>
          <w:footerReference w:type="default" r:id="rId12"/>
          <w:pgSz w:w="11910" w:h="16840"/>
          <w:pgMar w:top="2460" w:right="1020" w:bottom="1300" w:left="1020" w:header="1059" w:footer="1102" w:gutter="0"/>
          <w:pgNumType w:start="2"/>
          <w:cols w:space="720"/>
        </w:sectPr>
      </w:pPr>
    </w:p>
    <w:p w14:paraId="39C2B0FA" w14:textId="77777777" w:rsidR="00F2388D" w:rsidRDefault="00F2388D">
      <w:pPr>
        <w:pStyle w:val="BodyText"/>
        <w:spacing w:before="2"/>
        <w:rPr>
          <w:sz w:val="13"/>
        </w:rPr>
      </w:pPr>
    </w:p>
    <w:p w14:paraId="39C2B0FB" w14:textId="77777777" w:rsidR="00F2388D" w:rsidRDefault="00E61FF4">
      <w:pPr>
        <w:pStyle w:val="BodyText"/>
        <w:spacing w:before="93"/>
        <w:ind w:left="112" w:right="132"/>
      </w:pPr>
      <w:r>
        <w:t>curriculum.</w:t>
      </w:r>
      <w:r>
        <w:rPr>
          <w:spacing w:val="-4"/>
        </w:rPr>
        <w:t xml:space="preserve"> </w:t>
      </w:r>
      <w:r>
        <w:t>Complaints</w:t>
      </w:r>
      <w:r>
        <w:rPr>
          <w:spacing w:val="-2"/>
        </w:rPr>
        <w:t xml:space="preserve"> </w:t>
      </w:r>
      <w:r>
        <w:t>relating</w:t>
      </w:r>
      <w:r>
        <w:rPr>
          <w:spacing w:val="-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these</w:t>
      </w:r>
      <w:r>
        <w:rPr>
          <w:spacing w:val="-2"/>
        </w:rPr>
        <w:t xml:space="preserve"> </w:t>
      </w:r>
      <w:r>
        <w:t>areas</w:t>
      </w:r>
      <w:r>
        <w:rPr>
          <w:spacing w:val="-2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dealt</w:t>
      </w:r>
      <w:r>
        <w:rPr>
          <w:spacing w:val="-4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through</w:t>
      </w:r>
      <w:r>
        <w:rPr>
          <w:spacing w:val="-3"/>
        </w:rPr>
        <w:t xml:space="preserve"> </w:t>
      </w:r>
      <w:r>
        <w:t>separate</w:t>
      </w:r>
      <w:r>
        <w:rPr>
          <w:spacing w:val="-3"/>
        </w:rPr>
        <w:t xml:space="preserve"> </w:t>
      </w:r>
      <w:r>
        <w:t>procedures which</w:t>
      </w:r>
      <w:r>
        <w:rPr>
          <w:spacing w:val="-3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detailed</w:t>
      </w:r>
      <w:r>
        <w:rPr>
          <w:spacing w:val="-53"/>
        </w:rPr>
        <w:t xml:space="preserve"> </w:t>
      </w:r>
      <w:r>
        <w:t>in</w:t>
      </w:r>
      <w:r>
        <w:rPr>
          <w:spacing w:val="3"/>
        </w:rPr>
        <w:t xml:space="preserve"> </w:t>
      </w:r>
      <w:r>
        <w:rPr>
          <w:rFonts w:ascii="Arial"/>
          <w:b/>
          <w:color w:val="008080"/>
        </w:rPr>
        <w:t>Annex 1</w:t>
      </w:r>
      <w:r>
        <w:rPr>
          <w:rFonts w:ascii="Arial"/>
          <w:b/>
          <w:color w:val="008080"/>
          <w:spacing w:val="1"/>
        </w:rPr>
        <w:t xml:space="preserve"> </w:t>
      </w:r>
      <w:r>
        <w:t>on</w:t>
      </w:r>
      <w:r>
        <w:rPr>
          <w:spacing w:val="1"/>
        </w:rPr>
        <w:t xml:space="preserve"> </w:t>
      </w:r>
      <w:r>
        <w:t>page</w:t>
      </w:r>
      <w:r>
        <w:rPr>
          <w:spacing w:val="-1"/>
        </w:rPr>
        <w:t xml:space="preserve"> </w:t>
      </w:r>
      <w:r>
        <w:t>8)</w:t>
      </w:r>
    </w:p>
    <w:p w14:paraId="39C2B0FC" w14:textId="77777777" w:rsidR="00F2388D" w:rsidRDefault="00F2388D">
      <w:pPr>
        <w:pStyle w:val="BodyText"/>
        <w:spacing w:before="11"/>
      </w:pPr>
    </w:p>
    <w:p w14:paraId="39C2B0FD" w14:textId="77777777" w:rsidR="00F2388D" w:rsidRDefault="00E61FF4">
      <w:pPr>
        <w:pStyle w:val="BodyText"/>
        <w:spacing w:line="288" w:lineRule="auto"/>
        <w:ind w:left="112" w:right="132"/>
      </w:pPr>
      <w:r>
        <w:t>In accordance with equality law, we will consider making reasonable adjustments to our procedures if</w:t>
      </w:r>
      <w:r>
        <w:rPr>
          <w:spacing w:val="1"/>
        </w:rPr>
        <w:t xml:space="preserve"> </w:t>
      </w:r>
      <w:r>
        <w:t>required, to enable complainants to access and complete this complaints procedure (e.g. providing</w:t>
      </w:r>
      <w:r>
        <w:rPr>
          <w:spacing w:val="1"/>
        </w:rPr>
        <w:t xml:space="preserve"> </w:t>
      </w:r>
      <w:r>
        <w:t>information</w:t>
      </w:r>
      <w:r>
        <w:rPr>
          <w:spacing w:val="-3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alternative</w:t>
      </w:r>
      <w:r>
        <w:rPr>
          <w:spacing w:val="-3"/>
        </w:rPr>
        <w:t xml:space="preserve"> </w:t>
      </w:r>
      <w:r>
        <w:t>formats,</w:t>
      </w:r>
      <w:r>
        <w:rPr>
          <w:spacing w:val="-3"/>
        </w:rPr>
        <w:t xml:space="preserve"> </w:t>
      </w:r>
      <w:r>
        <w:t>assisting</w:t>
      </w:r>
      <w:r>
        <w:rPr>
          <w:spacing w:val="-3"/>
        </w:rPr>
        <w:t xml:space="preserve"> </w:t>
      </w:r>
      <w:r>
        <w:t>complainants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raising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formal</w:t>
      </w:r>
      <w:r>
        <w:rPr>
          <w:spacing w:val="-4"/>
        </w:rPr>
        <w:t xml:space="preserve"> </w:t>
      </w:r>
      <w:r>
        <w:t>complaint</w:t>
      </w:r>
      <w:r>
        <w:rPr>
          <w:spacing w:val="-3"/>
        </w:rPr>
        <w:t xml:space="preserve"> </w:t>
      </w:r>
      <w:r>
        <w:t>or holding</w:t>
      </w:r>
      <w:r>
        <w:rPr>
          <w:spacing w:val="-3"/>
        </w:rPr>
        <w:t xml:space="preserve"> </w:t>
      </w:r>
      <w:r>
        <w:t>meetings</w:t>
      </w:r>
      <w:r>
        <w:rPr>
          <w:spacing w:val="-2"/>
        </w:rPr>
        <w:t xml:space="preserve"> </w:t>
      </w:r>
      <w:r>
        <w:t>in</w:t>
      </w:r>
      <w:r>
        <w:rPr>
          <w:spacing w:val="-53"/>
        </w:rPr>
        <w:t xml:space="preserve"> </w:t>
      </w:r>
      <w:r>
        <w:t>accessible locations).</w:t>
      </w:r>
    </w:p>
    <w:p w14:paraId="39C2B0FE" w14:textId="77777777" w:rsidR="00F2388D" w:rsidRDefault="00E61FF4">
      <w:pPr>
        <w:pStyle w:val="Heading3"/>
        <w:spacing w:before="158"/>
      </w:pPr>
      <w:r>
        <w:rPr>
          <w:color w:val="0F4F75"/>
        </w:rPr>
        <w:t>Governors</w:t>
      </w:r>
    </w:p>
    <w:p w14:paraId="39C2B0FF" w14:textId="77777777" w:rsidR="00F2388D" w:rsidRDefault="00E61FF4">
      <w:pPr>
        <w:pStyle w:val="BodyText"/>
        <w:spacing w:before="49" w:line="288" w:lineRule="auto"/>
        <w:ind w:left="112" w:right="177"/>
      </w:pPr>
      <w:r>
        <w:t>Complainants should not approach individual governors to raise concerns or complaints. Governors have no</w:t>
      </w:r>
      <w:r>
        <w:rPr>
          <w:spacing w:val="-53"/>
        </w:rPr>
        <w:t xml:space="preserve"> </w:t>
      </w:r>
      <w:r>
        <w:t>power to act on an individual basis and discussing a concern/complaint with them may also prevent them</w:t>
      </w:r>
      <w:r>
        <w:rPr>
          <w:spacing w:val="1"/>
        </w:rPr>
        <w:t xml:space="preserve"> </w:t>
      </w:r>
      <w:r>
        <w:t>from</w:t>
      </w:r>
      <w:r>
        <w:rPr>
          <w:spacing w:val="4"/>
        </w:rPr>
        <w:t xml:space="preserve"> </w:t>
      </w:r>
      <w:r>
        <w:t>being</w:t>
      </w:r>
      <w:r>
        <w:rPr>
          <w:spacing w:val="-1"/>
        </w:rPr>
        <w:t xml:space="preserve"> </w:t>
      </w:r>
      <w:r>
        <w:t>involved</w:t>
      </w:r>
      <w:r>
        <w:rPr>
          <w:spacing w:val="-2"/>
        </w:rPr>
        <w:t xml:space="preserve"> </w:t>
      </w:r>
      <w:r>
        <w:t>in considering</w:t>
      </w:r>
      <w:r>
        <w:rPr>
          <w:spacing w:val="-1"/>
        </w:rPr>
        <w:t xml:space="preserve"> </w:t>
      </w:r>
      <w:r>
        <w:t>complaints</w:t>
      </w:r>
      <w:r>
        <w:rPr>
          <w:spacing w:val="-1"/>
        </w:rPr>
        <w:t xml:space="preserve"> </w:t>
      </w:r>
      <w:r>
        <w:t>at</w:t>
      </w:r>
      <w:r>
        <w:rPr>
          <w:spacing w:val="1"/>
        </w:rPr>
        <w:t xml:space="preserve"> </w:t>
      </w:r>
      <w:r>
        <w:t>Stage</w:t>
      </w:r>
      <w:r>
        <w:rPr>
          <w:spacing w:val="1"/>
        </w:rPr>
        <w:t xml:space="preserve"> </w:t>
      </w:r>
      <w:r>
        <w:t>3</w:t>
      </w:r>
      <w:r>
        <w:rPr>
          <w:spacing w:val="-2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this</w:t>
      </w:r>
      <w:r>
        <w:rPr>
          <w:spacing w:val="5"/>
        </w:rPr>
        <w:t xml:space="preserve"> </w:t>
      </w:r>
      <w:r>
        <w:t>procedure.</w:t>
      </w:r>
    </w:p>
    <w:p w14:paraId="39C2B100" w14:textId="77777777" w:rsidR="00F2388D" w:rsidRDefault="00F2388D">
      <w:pPr>
        <w:pStyle w:val="BodyText"/>
        <w:spacing w:before="6"/>
      </w:pPr>
    </w:p>
    <w:p w14:paraId="39C2B101" w14:textId="77777777" w:rsidR="00F2388D" w:rsidRDefault="00E61FF4">
      <w:pPr>
        <w:pStyle w:val="Heading3"/>
      </w:pPr>
      <w:r>
        <w:rPr>
          <w:color w:val="0F4F75"/>
        </w:rPr>
        <w:t>Anonymous</w:t>
      </w:r>
      <w:r>
        <w:rPr>
          <w:color w:val="0F4F75"/>
          <w:spacing w:val="-5"/>
        </w:rPr>
        <w:t xml:space="preserve"> </w:t>
      </w:r>
      <w:r>
        <w:rPr>
          <w:color w:val="0F4F75"/>
        </w:rPr>
        <w:t>complaints</w:t>
      </w:r>
    </w:p>
    <w:p w14:paraId="39C2B102" w14:textId="77777777" w:rsidR="00F2388D" w:rsidRDefault="00E61FF4">
      <w:pPr>
        <w:pStyle w:val="BodyText"/>
        <w:spacing w:before="3"/>
        <w:ind w:left="112" w:right="177"/>
      </w:pPr>
      <w:r>
        <w:t>We</w:t>
      </w:r>
      <w:r>
        <w:rPr>
          <w:spacing w:val="-5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normally</w:t>
      </w:r>
      <w:r>
        <w:rPr>
          <w:spacing w:val="-4"/>
        </w:rPr>
        <w:t xml:space="preserve"> </w:t>
      </w:r>
      <w:r>
        <w:t>investigate</w:t>
      </w:r>
      <w:r>
        <w:rPr>
          <w:spacing w:val="-1"/>
        </w:rPr>
        <w:t xml:space="preserve"> </w:t>
      </w:r>
      <w:r>
        <w:t>anonymous</w:t>
      </w:r>
      <w:r>
        <w:rPr>
          <w:spacing w:val="-2"/>
        </w:rPr>
        <w:t xml:space="preserve"> </w:t>
      </w:r>
      <w:r>
        <w:t>complaints.</w:t>
      </w:r>
      <w:r>
        <w:rPr>
          <w:spacing w:val="-2"/>
        </w:rPr>
        <w:t xml:space="preserve"> </w:t>
      </w:r>
      <w:r>
        <w:t>However,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Head</w:t>
      </w:r>
      <w:r>
        <w:rPr>
          <w:spacing w:val="-1"/>
        </w:rPr>
        <w:t xml:space="preserve"> </w:t>
      </w:r>
      <w:r>
        <w:t>Teacher</w:t>
      </w:r>
      <w:r>
        <w:rPr>
          <w:spacing w:val="-2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Chair of</w:t>
      </w:r>
      <w:r>
        <w:rPr>
          <w:spacing w:val="-1"/>
        </w:rPr>
        <w:t xml:space="preserve"> </w:t>
      </w:r>
      <w:r>
        <w:t>Governors,</w:t>
      </w:r>
      <w:r>
        <w:rPr>
          <w:spacing w:val="-52"/>
        </w:rPr>
        <w:t xml:space="preserve"> </w:t>
      </w:r>
      <w:r>
        <w:t>if appropriate,</w:t>
      </w:r>
      <w:r>
        <w:rPr>
          <w:spacing w:val="1"/>
        </w:rPr>
        <w:t xml:space="preserve"> </w:t>
      </w:r>
      <w:r>
        <w:t>will determine</w:t>
      </w:r>
      <w:r>
        <w:rPr>
          <w:spacing w:val="1"/>
        </w:rPr>
        <w:t xml:space="preserve"> </w:t>
      </w:r>
      <w:r>
        <w:t>whether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complaint warrants an investigation.</w:t>
      </w:r>
    </w:p>
    <w:p w14:paraId="39C2B103" w14:textId="77777777" w:rsidR="00F2388D" w:rsidRDefault="00F2388D">
      <w:pPr>
        <w:pStyle w:val="BodyText"/>
        <w:spacing w:before="8"/>
      </w:pPr>
    </w:p>
    <w:p w14:paraId="39C2B104" w14:textId="77777777" w:rsidR="00F2388D" w:rsidRDefault="00E61FF4">
      <w:pPr>
        <w:pStyle w:val="Heading3"/>
      </w:pPr>
      <w:r>
        <w:rPr>
          <w:color w:val="0F4F75"/>
        </w:rPr>
        <w:t>Time</w:t>
      </w:r>
      <w:r>
        <w:rPr>
          <w:color w:val="0F4F75"/>
          <w:spacing w:val="-3"/>
        </w:rPr>
        <w:t xml:space="preserve"> </w:t>
      </w:r>
      <w:r>
        <w:rPr>
          <w:color w:val="0F4F75"/>
        </w:rPr>
        <w:t>scales</w:t>
      </w:r>
    </w:p>
    <w:p w14:paraId="39C2B105" w14:textId="77777777" w:rsidR="00F2388D" w:rsidRDefault="00E61FF4">
      <w:pPr>
        <w:pStyle w:val="BodyText"/>
        <w:spacing w:before="3"/>
        <w:ind w:left="112" w:right="533"/>
      </w:pPr>
      <w:r>
        <w:t>The complaint must be made within three months of the incident. Where a series of associated incidents</w:t>
      </w:r>
      <w:r>
        <w:rPr>
          <w:spacing w:val="-53"/>
        </w:rPr>
        <w:t xml:space="preserve"> </w:t>
      </w:r>
      <w:r>
        <w:t>have occurred, the complaint must be made within three months of the last of these incidents. We will</w:t>
      </w:r>
      <w:r>
        <w:rPr>
          <w:spacing w:val="1"/>
        </w:rPr>
        <w:t xml:space="preserve"> </w:t>
      </w:r>
      <w:r>
        <w:t>consider</w:t>
      </w:r>
      <w:r>
        <w:rPr>
          <w:spacing w:val="-1"/>
        </w:rPr>
        <w:t xml:space="preserve"> </w:t>
      </w:r>
      <w:r>
        <w:t>complaints</w:t>
      </w:r>
      <w:r>
        <w:rPr>
          <w:spacing w:val="-1"/>
        </w:rPr>
        <w:t xml:space="preserve"> </w:t>
      </w:r>
      <w:r>
        <w:t>made</w:t>
      </w:r>
      <w:r>
        <w:rPr>
          <w:spacing w:val="-2"/>
        </w:rPr>
        <w:t xml:space="preserve"> </w:t>
      </w:r>
      <w:r>
        <w:t>outside</w:t>
      </w:r>
      <w:r>
        <w:rPr>
          <w:spacing w:val="-1"/>
        </w:rPr>
        <w:t xml:space="preserve"> </w:t>
      </w:r>
      <w:r>
        <w:t>of this</w:t>
      </w:r>
      <w:r>
        <w:rPr>
          <w:spacing w:val="-1"/>
        </w:rPr>
        <w:t xml:space="preserve"> </w:t>
      </w:r>
      <w:r>
        <w:t>time</w:t>
      </w:r>
      <w:r>
        <w:rPr>
          <w:spacing w:val="-1"/>
        </w:rPr>
        <w:t xml:space="preserve"> </w:t>
      </w:r>
      <w:r>
        <w:t>frame</w:t>
      </w:r>
      <w:r>
        <w:rPr>
          <w:spacing w:val="-2"/>
        </w:rPr>
        <w:t xml:space="preserve"> </w:t>
      </w:r>
      <w:r>
        <w:t>if</w:t>
      </w:r>
      <w:r>
        <w:rPr>
          <w:spacing w:val="-2"/>
        </w:rPr>
        <w:t xml:space="preserve"> </w:t>
      </w:r>
      <w:r>
        <w:t>exceptional</w:t>
      </w:r>
      <w:r>
        <w:rPr>
          <w:spacing w:val="-2"/>
        </w:rPr>
        <w:t xml:space="preserve"> </w:t>
      </w:r>
      <w:r>
        <w:t>circumstances</w:t>
      </w:r>
      <w:r>
        <w:rPr>
          <w:spacing w:val="-1"/>
        </w:rPr>
        <w:t xml:space="preserve"> </w:t>
      </w:r>
      <w:r>
        <w:t>apply.</w:t>
      </w:r>
    </w:p>
    <w:p w14:paraId="39C2B106" w14:textId="77777777" w:rsidR="00F2388D" w:rsidRDefault="00F2388D">
      <w:pPr>
        <w:pStyle w:val="BodyText"/>
        <w:spacing w:before="9"/>
      </w:pPr>
    </w:p>
    <w:p w14:paraId="39C2B107" w14:textId="77777777" w:rsidR="00F2388D" w:rsidRDefault="00E61FF4">
      <w:pPr>
        <w:pStyle w:val="BodyText"/>
        <w:ind w:left="112" w:right="132"/>
      </w:pPr>
      <w:r>
        <w:t>If other bodies are investigating aspects of the complaint (e.g. the police, local authority (LA) safeguarding</w:t>
      </w:r>
      <w:r>
        <w:rPr>
          <w:spacing w:val="1"/>
        </w:rPr>
        <w:t xml:space="preserve"> </w:t>
      </w:r>
      <w:r>
        <w:t>teams</w:t>
      </w:r>
      <w:r>
        <w:rPr>
          <w:spacing w:val="-2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Tribunals),</w:t>
      </w:r>
      <w:r>
        <w:rPr>
          <w:spacing w:val="-3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>may</w:t>
      </w:r>
      <w:r>
        <w:rPr>
          <w:spacing w:val="-4"/>
        </w:rPr>
        <w:t xml:space="preserve"> </w:t>
      </w:r>
      <w:r>
        <w:t>impact</w:t>
      </w:r>
      <w:r>
        <w:rPr>
          <w:spacing w:val="-2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t>our</w:t>
      </w:r>
      <w:r>
        <w:rPr>
          <w:spacing w:val="1"/>
        </w:rPr>
        <w:t xml:space="preserve"> </w:t>
      </w:r>
      <w:r>
        <w:t>ability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adhere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timescales</w:t>
      </w:r>
      <w:r>
        <w:rPr>
          <w:spacing w:val="-1"/>
        </w:rPr>
        <w:t xml:space="preserve"> </w:t>
      </w:r>
      <w:r>
        <w:t>within</w:t>
      </w:r>
      <w:r>
        <w:rPr>
          <w:spacing w:val="-1"/>
        </w:rPr>
        <w:t xml:space="preserve"> </w:t>
      </w:r>
      <w:r>
        <w:t>this</w:t>
      </w:r>
      <w:r>
        <w:rPr>
          <w:spacing w:val="1"/>
        </w:rPr>
        <w:t xml:space="preserve"> </w:t>
      </w:r>
      <w:r>
        <w:t>procedure or</w:t>
      </w:r>
      <w:r>
        <w:rPr>
          <w:spacing w:val="-2"/>
        </w:rPr>
        <w:t xml:space="preserve"> </w:t>
      </w:r>
      <w:r>
        <w:t>result</w:t>
      </w:r>
      <w:r>
        <w:rPr>
          <w:spacing w:val="-5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procedure being</w:t>
      </w:r>
      <w:r>
        <w:rPr>
          <w:spacing w:val="1"/>
        </w:rPr>
        <w:t xml:space="preserve"> </w:t>
      </w:r>
      <w:r>
        <w:t>suspended until</w:t>
      </w:r>
      <w:r>
        <w:rPr>
          <w:spacing w:val="-3"/>
        </w:rPr>
        <w:t xml:space="preserve"> </w:t>
      </w:r>
      <w:r>
        <w:t>those public</w:t>
      </w:r>
      <w:r>
        <w:rPr>
          <w:spacing w:val="2"/>
        </w:rPr>
        <w:t xml:space="preserve"> </w:t>
      </w:r>
      <w:r>
        <w:t>bodies</w:t>
      </w:r>
      <w:r>
        <w:rPr>
          <w:spacing w:val="-1"/>
        </w:rPr>
        <w:t xml:space="preserve"> </w:t>
      </w:r>
      <w:r>
        <w:t>have</w:t>
      </w:r>
      <w:r>
        <w:rPr>
          <w:spacing w:val="-2"/>
        </w:rPr>
        <w:t xml:space="preserve"> </w:t>
      </w:r>
      <w:r>
        <w:t>completed</w:t>
      </w:r>
      <w:r>
        <w:rPr>
          <w:spacing w:val="-2"/>
        </w:rPr>
        <w:t xml:space="preserve"> </w:t>
      </w:r>
      <w:r>
        <w:t>their</w:t>
      </w:r>
      <w:r>
        <w:rPr>
          <w:spacing w:val="2"/>
        </w:rPr>
        <w:t xml:space="preserve"> </w:t>
      </w:r>
      <w:r>
        <w:t>investigations.</w:t>
      </w:r>
    </w:p>
    <w:p w14:paraId="39C2B108" w14:textId="77777777" w:rsidR="00F2388D" w:rsidRDefault="00F2388D">
      <w:pPr>
        <w:pStyle w:val="BodyText"/>
        <w:spacing w:before="11"/>
      </w:pPr>
    </w:p>
    <w:p w14:paraId="39C2B109" w14:textId="77777777" w:rsidR="00F2388D" w:rsidRDefault="00E61FF4">
      <w:pPr>
        <w:pStyle w:val="BodyText"/>
        <w:ind w:left="112" w:right="634"/>
      </w:pPr>
      <w:r>
        <w:t>If a complainant commences legal action against either Kymbrook Primary School or Thurleigh Primary</w:t>
      </w:r>
      <w:r>
        <w:rPr>
          <w:spacing w:val="-53"/>
        </w:rPr>
        <w:t xml:space="preserve"> </w:t>
      </w:r>
      <w:r>
        <w:t>School in relation to their complaint, we will consider whether to suspend the complaints procedure in</w:t>
      </w:r>
      <w:r>
        <w:rPr>
          <w:spacing w:val="1"/>
        </w:rPr>
        <w:t xml:space="preserve"> </w:t>
      </w:r>
      <w:r>
        <w:t>relation to</w:t>
      </w:r>
      <w:r>
        <w:rPr>
          <w:spacing w:val="-1"/>
        </w:rPr>
        <w:t xml:space="preserve"> </w:t>
      </w:r>
      <w:r>
        <w:t>their</w:t>
      </w:r>
      <w:r>
        <w:rPr>
          <w:spacing w:val="2"/>
        </w:rPr>
        <w:t xml:space="preserve"> </w:t>
      </w:r>
      <w:r>
        <w:t>complaint until</w:t>
      </w:r>
      <w:r>
        <w:rPr>
          <w:spacing w:val="-2"/>
        </w:rPr>
        <w:t xml:space="preserve"> </w:t>
      </w:r>
      <w:r>
        <w:t>those</w:t>
      </w:r>
      <w:r>
        <w:rPr>
          <w:spacing w:val="-1"/>
        </w:rPr>
        <w:t xml:space="preserve"> </w:t>
      </w:r>
      <w:r>
        <w:t>legal</w:t>
      </w:r>
      <w:r>
        <w:rPr>
          <w:spacing w:val="-3"/>
        </w:rPr>
        <w:t xml:space="preserve"> </w:t>
      </w:r>
      <w:r>
        <w:t>proceedings</w:t>
      </w:r>
      <w:r>
        <w:rPr>
          <w:spacing w:val="3"/>
        </w:rPr>
        <w:t xml:space="preserve"> </w:t>
      </w:r>
      <w:r>
        <w:t>have</w:t>
      </w:r>
      <w:r>
        <w:rPr>
          <w:spacing w:val="-1"/>
        </w:rPr>
        <w:t xml:space="preserve"> </w:t>
      </w:r>
      <w:r>
        <w:t>concluded.</w:t>
      </w:r>
    </w:p>
    <w:p w14:paraId="39C2B10A" w14:textId="77777777" w:rsidR="00F2388D" w:rsidRDefault="00F2388D">
      <w:pPr>
        <w:pStyle w:val="BodyText"/>
        <w:spacing w:before="7"/>
      </w:pPr>
    </w:p>
    <w:p w14:paraId="39C2B10B" w14:textId="77777777" w:rsidR="00F2388D" w:rsidRDefault="00E61FF4">
      <w:pPr>
        <w:pStyle w:val="Heading3"/>
      </w:pPr>
      <w:r>
        <w:rPr>
          <w:color w:val="0F4F75"/>
        </w:rPr>
        <w:t>Complaints</w:t>
      </w:r>
      <w:r>
        <w:rPr>
          <w:color w:val="0F4F75"/>
          <w:spacing w:val="-3"/>
        </w:rPr>
        <w:t xml:space="preserve"> </w:t>
      </w:r>
      <w:r>
        <w:rPr>
          <w:color w:val="0F4F75"/>
        </w:rPr>
        <w:t>received</w:t>
      </w:r>
      <w:r>
        <w:rPr>
          <w:color w:val="0F4F75"/>
          <w:spacing w:val="-3"/>
        </w:rPr>
        <w:t xml:space="preserve"> </w:t>
      </w:r>
      <w:r>
        <w:rPr>
          <w:color w:val="0F4F75"/>
        </w:rPr>
        <w:t>outside</w:t>
      </w:r>
      <w:r>
        <w:rPr>
          <w:color w:val="0F4F75"/>
          <w:spacing w:val="-3"/>
        </w:rPr>
        <w:t xml:space="preserve"> </w:t>
      </w:r>
      <w:r>
        <w:rPr>
          <w:color w:val="0F4F75"/>
        </w:rPr>
        <w:t>of</w:t>
      </w:r>
      <w:r>
        <w:rPr>
          <w:color w:val="0F4F75"/>
          <w:spacing w:val="-1"/>
        </w:rPr>
        <w:t xml:space="preserve"> </w:t>
      </w:r>
      <w:r>
        <w:rPr>
          <w:color w:val="0F4F75"/>
        </w:rPr>
        <w:t>term</w:t>
      </w:r>
      <w:r>
        <w:rPr>
          <w:color w:val="0F4F75"/>
          <w:spacing w:val="-3"/>
        </w:rPr>
        <w:t xml:space="preserve"> </w:t>
      </w:r>
      <w:r>
        <w:rPr>
          <w:color w:val="0F4F75"/>
        </w:rPr>
        <w:t>time</w:t>
      </w:r>
    </w:p>
    <w:p w14:paraId="39C2B10C" w14:textId="77777777" w:rsidR="00F2388D" w:rsidRDefault="00E61FF4">
      <w:pPr>
        <w:pStyle w:val="BodyText"/>
        <w:spacing w:before="3"/>
        <w:ind w:left="112" w:right="277"/>
      </w:pPr>
      <w:r>
        <w:t>Complaints made outside of term time will be considered if received on the first school day after the holiday</w:t>
      </w:r>
      <w:r>
        <w:rPr>
          <w:spacing w:val="-54"/>
        </w:rPr>
        <w:t xml:space="preserve"> </w:t>
      </w:r>
      <w:r>
        <w:t>period.</w:t>
      </w:r>
    </w:p>
    <w:p w14:paraId="39C2B10D" w14:textId="77777777" w:rsidR="00F2388D" w:rsidRDefault="00F2388D">
      <w:pPr>
        <w:pStyle w:val="BodyText"/>
        <w:spacing w:before="8"/>
      </w:pPr>
    </w:p>
    <w:p w14:paraId="39C2B10E" w14:textId="77777777" w:rsidR="00F2388D" w:rsidRDefault="00E61FF4">
      <w:pPr>
        <w:pStyle w:val="Heading3"/>
      </w:pPr>
      <w:r>
        <w:rPr>
          <w:color w:val="0F4F75"/>
        </w:rPr>
        <w:t>Complaint</w:t>
      </w:r>
      <w:r>
        <w:rPr>
          <w:color w:val="0F4F75"/>
          <w:spacing w:val="-2"/>
        </w:rPr>
        <w:t xml:space="preserve"> </w:t>
      </w:r>
      <w:r>
        <w:rPr>
          <w:color w:val="0F4F75"/>
        </w:rPr>
        <w:t>about</w:t>
      </w:r>
      <w:r>
        <w:rPr>
          <w:color w:val="0F4F75"/>
          <w:spacing w:val="-2"/>
        </w:rPr>
        <w:t xml:space="preserve"> </w:t>
      </w:r>
      <w:r>
        <w:rPr>
          <w:color w:val="0F4F75"/>
        </w:rPr>
        <w:t>the</w:t>
      </w:r>
      <w:r>
        <w:rPr>
          <w:color w:val="0F4F75"/>
          <w:spacing w:val="-2"/>
        </w:rPr>
        <w:t xml:space="preserve"> </w:t>
      </w:r>
      <w:r>
        <w:rPr>
          <w:color w:val="0F4F75"/>
        </w:rPr>
        <w:t>Head</w:t>
      </w:r>
      <w:r>
        <w:rPr>
          <w:color w:val="0F4F75"/>
          <w:spacing w:val="1"/>
        </w:rPr>
        <w:t xml:space="preserve"> </w:t>
      </w:r>
      <w:r>
        <w:rPr>
          <w:color w:val="0F4F75"/>
        </w:rPr>
        <w:t>Teacher</w:t>
      </w:r>
      <w:r>
        <w:rPr>
          <w:color w:val="0F4F75"/>
          <w:spacing w:val="-3"/>
        </w:rPr>
        <w:t xml:space="preserve"> </w:t>
      </w:r>
      <w:r>
        <w:rPr>
          <w:color w:val="0F4F75"/>
        </w:rPr>
        <w:t>or</w:t>
      </w:r>
      <w:r>
        <w:rPr>
          <w:color w:val="0F4F75"/>
          <w:spacing w:val="-2"/>
        </w:rPr>
        <w:t xml:space="preserve"> </w:t>
      </w:r>
      <w:r>
        <w:rPr>
          <w:color w:val="0F4F75"/>
        </w:rPr>
        <w:t>governors</w:t>
      </w:r>
    </w:p>
    <w:p w14:paraId="39C2B10F" w14:textId="77777777" w:rsidR="00F2388D" w:rsidRDefault="00F2388D">
      <w:pPr>
        <w:pStyle w:val="BodyText"/>
        <w:spacing w:before="2"/>
        <w:rPr>
          <w:rFonts w:ascii="Arial"/>
          <w:b/>
          <w:sz w:val="18"/>
        </w:rPr>
      </w:pPr>
    </w:p>
    <w:p w14:paraId="39C2B110" w14:textId="77777777" w:rsidR="00F2388D" w:rsidRDefault="00E61FF4">
      <w:pPr>
        <w:pStyle w:val="ListParagraph"/>
        <w:numPr>
          <w:ilvl w:val="0"/>
          <w:numId w:val="5"/>
        </w:numPr>
        <w:tabs>
          <w:tab w:val="left" w:pos="679"/>
          <w:tab w:val="left" w:pos="680"/>
        </w:tabs>
        <w:spacing w:line="254" w:lineRule="auto"/>
        <w:ind w:right="223"/>
        <w:rPr>
          <w:rFonts w:ascii="Arial" w:hAnsi="Arial"/>
          <w:b/>
          <w:i/>
          <w:sz w:val="20"/>
        </w:rPr>
      </w:pPr>
      <w:r>
        <w:rPr>
          <w:sz w:val="20"/>
        </w:rPr>
        <w:t>Complaints against school staff (except the Head Teacher) should be made in the first instance to the</w:t>
      </w:r>
      <w:r>
        <w:rPr>
          <w:spacing w:val="-53"/>
          <w:sz w:val="20"/>
        </w:rPr>
        <w:t xml:space="preserve"> </w:t>
      </w:r>
      <w:r>
        <w:rPr>
          <w:sz w:val="20"/>
        </w:rPr>
        <w:t>Head</w:t>
      </w:r>
      <w:r>
        <w:rPr>
          <w:spacing w:val="-2"/>
          <w:sz w:val="20"/>
        </w:rPr>
        <w:t xml:space="preserve"> </w:t>
      </w:r>
      <w:r>
        <w:rPr>
          <w:sz w:val="20"/>
        </w:rPr>
        <w:t>Teacher</w:t>
      </w:r>
      <w:r>
        <w:rPr>
          <w:spacing w:val="3"/>
          <w:sz w:val="20"/>
        </w:rPr>
        <w:t xml:space="preserve"> </w:t>
      </w:r>
      <w:r>
        <w:rPr>
          <w:sz w:val="20"/>
        </w:rPr>
        <w:t>via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school</w:t>
      </w:r>
      <w:r>
        <w:rPr>
          <w:spacing w:val="-2"/>
          <w:sz w:val="20"/>
        </w:rPr>
        <w:t xml:space="preserve"> </w:t>
      </w:r>
      <w:r>
        <w:rPr>
          <w:sz w:val="20"/>
        </w:rPr>
        <w:t>office</w:t>
      </w:r>
      <w:r>
        <w:rPr>
          <w:rFonts w:ascii="Arial" w:hAnsi="Arial"/>
          <w:b/>
          <w:i/>
          <w:sz w:val="20"/>
        </w:rPr>
        <w:t>.</w:t>
      </w:r>
    </w:p>
    <w:p w14:paraId="39C2B111" w14:textId="77777777" w:rsidR="00F2388D" w:rsidRDefault="00E61FF4">
      <w:pPr>
        <w:pStyle w:val="ListParagraph"/>
        <w:numPr>
          <w:ilvl w:val="0"/>
          <w:numId w:val="5"/>
        </w:numPr>
        <w:tabs>
          <w:tab w:val="left" w:pos="679"/>
          <w:tab w:val="left" w:pos="680"/>
        </w:tabs>
        <w:spacing w:before="191" w:line="276" w:lineRule="auto"/>
        <w:ind w:right="202"/>
        <w:rPr>
          <w:sz w:val="20"/>
        </w:rPr>
      </w:pPr>
      <w:r>
        <w:rPr>
          <w:sz w:val="20"/>
        </w:rPr>
        <w:t>Complaints that involve or are about the Head Teacher should be addressed to the Chair of</w:t>
      </w:r>
      <w:r>
        <w:rPr>
          <w:spacing w:val="1"/>
          <w:sz w:val="20"/>
        </w:rPr>
        <w:t xml:space="preserve"> </w:t>
      </w:r>
      <w:r>
        <w:rPr>
          <w:sz w:val="20"/>
        </w:rPr>
        <w:t>Governors,</w:t>
      </w:r>
      <w:r>
        <w:rPr>
          <w:spacing w:val="-3"/>
          <w:sz w:val="20"/>
        </w:rPr>
        <w:t xml:space="preserve"> </w:t>
      </w:r>
      <w:r>
        <w:rPr>
          <w:sz w:val="20"/>
        </w:rPr>
        <w:t>via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school</w:t>
      </w:r>
      <w:r>
        <w:rPr>
          <w:spacing w:val="-4"/>
          <w:sz w:val="20"/>
        </w:rPr>
        <w:t xml:space="preserve"> </w:t>
      </w:r>
      <w:r>
        <w:rPr>
          <w:sz w:val="20"/>
        </w:rPr>
        <w:t>office.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Chair will,</w:t>
      </w:r>
      <w:r>
        <w:rPr>
          <w:spacing w:val="-1"/>
          <w:sz w:val="20"/>
        </w:rPr>
        <w:t xml:space="preserve"> </w:t>
      </w:r>
      <w:r>
        <w:rPr>
          <w:sz w:val="20"/>
        </w:rPr>
        <w:t>if</w:t>
      </w:r>
      <w:r>
        <w:rPr>
          <w:spacing w:val="-1"/>
          <w:sz w:val="20"/>
        </w:rPr>
        <w:t xml:space="preserve"> </w:t>
      </w:r>
      <w:r>
        <w:rPr>
          <w:sz w:val="20"/>
        </w:rPr>
        <w:t>an</w:t>
      </w:r>
      <w:r>
        <w:rPr>
          <w:spacing w:val="-2"/>
          <w:sz w:val="20"/>
        </w:rPr>
        <w:t xml:space="preserve"> </w:t>
      </w:r>
      <w:r>
        <w:rPr>
          <w:sz w:val="20"/>
        </w:rPr>
        <w:t>informal</w:t>
      </w:r>
      <w:r>
        <w:rPr>
          <w:spacing w:val="-4"/>
          <w:sz w:val="20"/>
        </w:rPr>
        <w:t xml:space="preserve"> </w:t>
      </w:r>
      <w:r>
        <w:rPr>
          <w:sz w:val="20"/>
        </w:rPr>
        <w:t>resolution</w:t>
      </w:r>
      <w:r>
        <w:rPr>
          <w:spacing w:val="-3"/>
          <w:sz w:val="20"/>
        </w:rPr>
        <w:t xml:space="preserve"> </w:t>
      </w:r>
      <w:r>
        <w:rPr>
          <w:sz w:val="20"/>
        </w:rPr>
        <w:t>cannot</w:t>
      </w:r>
      <w:r>
        <w:rPr>
          <w:spacing w:val="-1"/>
          <w:sz w:val="20"/>
        </w:rPr>
        <w:t xml:space="preserve"> </w:t>
      </w:r>
      <w:r>
        <w:rPr>
          <w:sz w:val="20"/>
        </w:rPr>
        <w:t>be</w:t>
      </w:r>
      <w:r>
        <w:rPr>
          <w:spacing w:val="-1"/>
          <w:sz w:val="20"/>
        </w:rPr>
        <w:t xml:space="preserve"> </w:t>
      </w:r>
      <w:r>
        <w:rPr>
          <w:sz w:val="20"/>
        </w:rPr>
        <w:t>reached,</w:t>
      </w:r>
      <w:r>
        <w:rPr>
          <w:spacing w:val="-1"/>
          <w:sz w:val="20"/>
        </w:rPr>
        <w:t xml:space="preserve"> </w:t>
      </w:r>
      <w:r>
        <w:rPr>
          <w:sz w:val="20"/>
        </w:rPr>
        <w:t>designate</w:t>
      </w:r>
      <w:r>
        <w:rPr>
          <w:spacing w:val="-52"/>
          <w:sz w:val="20"/>
        </w:rPr>
        <w:t xml:space="preserve"> </w:t>
      </w:r>
      <w:r>
        <w:rPr>
          <w:sz w:val="20"/>
        </w:rPr>
        <w:t>an appropriate skilled Governor to investigate in the same way outlined in Stage 2. The final decision</w:t>
      </w:r>
      <w:r>
        <w:rPr>
          <w:spacing w:val="1"/>
          <w:sz w:val="20"/>
        </w:rPr>
        <w:t xml:space="preserve"> </w:t>
      </w:r>
      <w:r>
        <w:rPr>
          <w:sz w:val="20"/>
        </w:rPr>
        <w:t>regarding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complaint will be made</w:t>
      </w:r>
      <w:r>
        <w:rPr>
          <w:spacing w:val="-2"/>
          <w:sz w:val="20"/>
        </w:rPr>
        <w:t xml:space="preserve"> </w:t>
      </w:r>
      <w:r>
        <w:rPr>
          <w:sz w:val="20"/>
        </w:rPr>
        <w:t>by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Chair</w:t>
      </w:r>
      <w:r>
        <w:rPr>
          <w:spacing w:val="-1"/>
          <w:sz w:val="20"/>
        </w:rPr>
        <w:t xml:space="preserve"> </w:t>
      </w:r>
      <w:r>
        <w:rPr>
          <w:sz w:val="20"/>
        </w:rPr>
        <w:t>of Governors following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conclusion</w:t>
      </w:r>
      <w:r>
        <w:rPr>
          <w:spacing w:val="-1"/>
          <w:sz w:val="20"/>
        </w:rPr>
        <w:t xml:space="preserve"> </w:t>
      </w:r>
      <w:r>
        <w:rPr>
          <w:sz w:val="20"/>
        </w:rPr>
        <w:t>of the</w:t>
      </w:r>
    </w:p>
    <w:p w14:paraId="39C2B112" w14:textId="77777777" w:rsidR="00F2388D" w:rsidRDefault="00E61FF4">
      <w:pPr>
        <w:pStyle w:val="BodyText"/>
        <w:spacing w:before="10"/>
        <w:ind w:left="679"/>
      </w:pPr>
      <w:r>
        <w:t>investigation.</w:t>
      </w:r>
    </w:p>
    <w:p w14:paraId="39C2B113" w14:textId="77777777" w:rsidR="00F2388D" w:rsidRDefault="00E61FF4">
      <w:pPr>
        <w:pStyle w:val="ListParagraph"/>
        <w:numPr>
          <w:ilvl w:val="0"/>
          <w:numId w:val="5"/>
        </w:numPr>
        <w:tabs>
          <w:tab w:val="left" w:pos="679"/>
          <w:tab w:val="left" w:pos="680"/>
        </w:tabs>
        <w:spacing w:before="186" w:line="276" w:lineRule="exact"/>
        <w:ind w:right="144"/>
        <w:rPr>
          <w:sz w:val="20"/>
        </w:rPr>
      </w:pPr>
      <w:r>
        <w:rPr>
          <w:sz w:val="20"/>
        </w:rPr>
        <w:t>Complaints about the Chair of Governors, any individual governor or a part of or the whole governing</w:t>
      </w:r>
      <w:r>
        <w:rPr>
          <w:spacing w:val="1"/>
          <w:sz w:val="20"/>
        </w:rPr>
        <w:t xml:space="preserve"> </w:t>
      </w:r>
      <w:r>
        <w:rPr>
          <w:sz w:val="20"/>
        </w:rPr>
        <w:t>board should be addressed to the Clerk to the Governing Body, via the school office. Stage 2 of the</w:t>
      </w:r>
      <w:r>
        <w:rPr>
          <w:spacing w:val="1"/>
          <w:sz w:val="20"/>
        </w:rPr>
        <w:t xml:space="preserve"> </w:t>
      </w:r>
      <w:r>
        <w:rPr>
          <w:sz w:val="20"/>
        </w:rPr>
        <w:t>complaints procedures will be considered by an independent investigator appointed by the governing</w:t>
      </w:r>
      <w:r>
        <w:rPr>
          <w:spacing w:val="1"/>
          <w:sz w:val="20"/>
        </w:rPr>
        <w:t xml:space="preserve"> </w:t>
      </w:r>
      <w:r>
        <w:rPr>
          <w:sz w:val="20"/>
        </w:rPr>
        <w:t>body.</w:t>
      </w:r>
      <w:r>
        <w:rPr>
          <w:spacing w:val="52"/>
          <w:sz w:val="20"/>
        </w:rPr>
        <w:t xml:space="preserve"> </w:t>
      </w:r>
      <w:r>
        <w:rPr>
          <w:sz w:val="20"/>
        </w:rPr>
        <w:t>At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conclusion</w:t>
      </w:r>
      <w:r>
        <w:rPr>
          <w:spacing w:val="-3"/>
          <w:sz w:val="20"/>
        </w:rPr>
        <w:t xml:space="preserve"> </w:t>
      </w:r>
      <w:r>
        <w:rPr>
          <w:sz w:val="20"/>
        </w:rPr>
        <w:t>of their investigation,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independent</w:t>
      </w:r>
      <w:r>
        <w:rPr>
          <w:spacing w:val="-2"/>
          <w:sz w:val="20"/>
        </w:rPr>
        <w:t xml:space="preserve"> </w:t>
      </w:r>
      <w:r>
        <w:rPr>
          <w:sz w:val="20"/>
        </w:rPr>
        <w:t>investigator will</w:t>
      </w:r>
      <w:r>
        <w:rPr>
          <w:spacing w:val="-1"/>
          <w:sz w:val="20"/>
        </w:rPr>
        <w:t xml:space="preserve"> </w:t>
      </w:r>
      <w:r>
        <w:rPr>
          <w:sz w:val="20"/>
        </w:rPr>
        <w:t>provide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formal</w:t>
      </w:r>
      <w:r>
        <w:rPr>
          <w:spacing w:val="-4"/>
          <w:sz w:val="20"/>
        </w:rPr>
        <w:t xml:space="preserve"> </w:t>
      </w:r>
      <w:r>
        <w:rPr>
          <w:sz w:val="20"/>
        </w:rPr>
        <w:t>written</w:t>
      </w:r>
      <w:r>
        <w:rPr>
          <w:spacing w:val="-53"/>
          <w:sz w:val="20"/>
        </w:rPr>
        <w:t xml:space="preserve"> </w:t>
      </w:r>
      <w:r>
        <w:rPr>
          <w:sz w:val="20"/>
        </w:rPr>
        <w:t>response.</w:t>
      </w:r>
    </w:p>
    <w:p w14:paraId="39C2B114" w14:textId="77777777" w:rsidR="00F2388D" w:rsidRDefault="00F2388D">
      <w:pPr>
        <w:spacing w:line="276" w:lineRule="exact"/>
        <w:rPr>
          <w:sz w:val="20"/>
        </w:rPr>
        <w:sectPr w:rsidR="00F2388D">
          <w:pgSz w:w="11910" w:h="16840"/>
          <w:pgMar w:top="2460" w:right="1020" w:bottom="1300" w:left="1020" w:header="1059" w:footer="1102" w:gutter="0"/>
          <w:cols w:space="720"/>
        </w:sectPr>
      </w:pPr>
    </w:p>
    <w:p w14:paraId="39C2B115" w14:textId="77777777" w:rsidR="00F2388D" w:rsidRDefault="00F2388D">
      <w:pPr>
        <w:pStyle w:val="BodyText"/>
        <w:rPr>
          <w:sz w:val="13"/>
        </w:rPr>
      </w:pPr>
    </w:p>
    <w:p w14:paraId="39C2B116" w14:textId="77777777" w:rsidR="00F2388D" w:rsidRDefault="00E61FF4">
      <w:pPr>
        <w:pStyle w:val="Heading3"/>
        <w:spacing w:before="93"/>
      </w:pPr>
      <w:r>
        <w:rPr>
          <w:color w:val="0F4F75"/>
        </w:rPr>
        <w:t>Serial</w:t>
      </w:r>
      <w:r>
        <w:rPr>
          <w:color w:val="0F4F75"/>
          <w:spacing w:val="-3"/>
        </w:rPr>
        <w:t xml:space="preserve"> </w:t>
      </w:r>
      <w:r>
        <w:rPr>
          <w:color w:val="0F4F75"/>
        </w:rPr>
        <w:t>or</w:t>
      </w:r>
      <w:r>
        <w:rPr>
          <w:color w:val="0F4F75"/>
          <w:spacing w:val="-3"/>
        </w:rPr>
        <w:t xml:space="preserve"> </w:t>
      </w:r>
      <w:r>
        <w:rPr>
          <w:color w:val="0F4F75"/>
        </w:rPr>
        <w:t>Persistent</w:t>
      </w:r>
      <w:r>
        <w:rPr>
          <w:color w:val="0F4F75"/>
          <w:spacing w:val="-2"/>
        </w:rPr>
        <w:t xml:space="preserve"> </w:t>
      </w:r>
      <w:r>
        <w:rPr>
          <w:color w:val="0F4F75"/>
        </w:rPr>
        <w:t>Complaints</w:t>
      </w:r>
    </w:p>
    <w:p w14:paraId="39C2B117" w14:textId="77777777" w:rsidR="00F2388D" w:rsidRDefault="00E61FF4">
      <w:pPr>
        <w:pStyle w:val="BodyText"/>
        <w:spacing w:before="3"/>
        <w:ind w:left="112" w:right="289"/>
      </w:pPr>
      <w:r>
        <w:t>Every</w:t>
      </w:r>
      <w:r>
        <w:rPr>
          <w:spacing w:val="-8"/>
        </w:rPr>
        <w:t xml:space="preserve"> </w:t>
      </w:r>
      <w:r>
        <w:t>reasonable</w:t>
      </w:r>
      <w:r>
        <w:rPr>
          <w:spacing w:val="-4"/>
        </w:rPr>
        <w:t xml:space="preserve"> </w:t>
      </w:r>
      <w:r>
        <w:t>effort</w:t>
      </w:r>
      <w:r>
        <w:rPr>
          <w:spacing w:val="-5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>made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address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complainant’s</w:t>
      </w:r>
      <w:r>
        <w:rPr>
          <w:spacing w:val="-3"/>
        </w:rPr>
        <w:t xml:space="preserve"> </w:t>
      </w:r>
      <w:r>
        <w:t>needs.</w:t>
      </w:r>
      <w:r>
        <w:rPr>
          <w:spacing w:val="-5"/>
        </w:rPr>
        <w:t xml:space="preserve"> </w:t>
      </w:r>
      <w:r>
        <w:t>However,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Chair</w:t>
      </w:r>
      <w:r>
        <w:rPr>
          <w:spacing w:val="-1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Governors</w:t>
      </w:r>
      <w:r>
        <w:rPr>
          <w:spacing w:val="1"/>
        </w:rPr>
        <w:t xml:space="preserve"> </w:t>
      </w:r>
      <w:r>
        <w:t>will close a complaint if it is deemed to be persistent. This will happen if it is clear there is insufficient</w:t>
      </w:r>
      <w:r>
        <w:rPr>
          <w:spacing w:val="1"/>
        </w:rPr>
        <w:t xml:space="preserve"> </w:t>
      </w:r>
      <w:r>
        <w:t>evidence to pursue the case, but a complainant is persistently raising the same issue. Equally this may</w:t>
      </w:r>
      <w:r>
        <w:rPr>
          <w:spacing w:val="1"/>
        </w:rPr>
        <w:t xml:space="preserve"> </w:t>
      </w:r>
      <w:r>
        <w:t>happen if a</w:t>
      </w:r>
      <w:r>
        <w:rPr>
          <w:spacing w:val="-1"/>
        </w:rPr>
        <w:t xml:space="preserve"> </w:t>
      </w:r>
      <w:r>
        <w:t>complaint has been investigated</w:t>
      </w:r>
      <w:r>
        <w:rPr>
          <w:spacing w:val="-1"/>
        </w:rPr>
        <w:t xml:space="preserve"> </w:t>
      </w:r>
      <w:r>
        <w:t>and no</w:t>
      </w:r>
      <w:r>
        <w:rPr>
          <w:spacing w:val="-1"/>
        </w:rPr>
        <w:t xml:space="preserve"> </w:t>
      </w:r>
      <w:r>
        <w:t>justification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complaint</w:t>
      </w:r>
      <w:r>
        <w:rPr>
          <w:spacing w:val="-1"/>
        </w:rPr>
        <w:t xml:space="preserve"> </w:t>
      </w:r>
      <w:r>
        <w:t>found.</w:t>
      </w:r>
    </w:p>
    <w:p w14:paraId="39C2B118" w14:textId="77777777" w:rsidR="00F2388D" w:rsidRDefault="00F2388D">
      <w:pPr>
        <w:pStyle w:val="BodyText"/>
        <w:spacing w:before="11"/>
        <w:rPr>
          <w:sz w:val="19"/>
        </w:rPr>
      </w:pPr>
    </w:p>
    <w:p w14:paraId="39C2B119" w14:textId="77777777" w:rsidR="00F2388D" w:rsidRDefault="00E61FF4">
      <w:pPr>
        <w:pStyle w:val="BodyText"/>
        <w:ind w:left="112" w:right="233"/>
      </w:pPr>
      <w:r>
        <w:t>It will be acceptable for the Chair of Governors to close a complaint if the complainant refuses to co-operate</w:t>
      </w:r>
      <w:r>
        <w:rPr>
          <w:spacing w:val="-53"/>
        </w:rPr>
        <w:t xml:space="preserve"> </w:t>
      </w:r>
      <w:r>
        <w:t>with the school’s relevant procedures, places excessive demands on the time of staff and Governors and if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complainant</w:t>
      </w:r>
      <w:r>
        <w:rPr>
          <w:spacing w:val="1"/>
        </w:rPr>
        <w:t xml:space="preserve"> </w:t>
      </w:r>
      <w:r>
        <w:t>acts in</w:t>
      </w:r>
      <w:r>
        <w:rPr>
          <w:spacing w:val="1"/>
        </w:rPr>
        <w:t xml:space="preserve"> </w:t>
      </w:r>
      <w:r>
        <w:t>an abusive</w:t>
      </w:r>
      <w:r>
        <w:rPr>
          <w:spacing w:val="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offensive</w:t>
      </w:r>
      <w:r>
        <w:rPr>
          <w:spacing w:val="-1"/>
        </w:rPr>
        <w:t xml:space="preserve"> </w:t>
      </w:r>
      <w:r>
        <w:t>manner.</w:t>
      </w:r>
    </w:p>
    <w:p w14:paraId="39C2B11A" w14:textId="77777777" w:rsidR="00F2388D" w:rsidRDefault="00F2388D">
      <w:pPr>
        <w:pStyle w:val="BodyText"/>
        <w:spacing w:before="8"/>
      </w:pPr>
    </w:p>
    <w:p w14:paraId="39C2B11B" w14:textId="77777777" w:rsidR="00F2388D" w:rsidRDefault="00E61FF4">
      <w:pPr>
        <w:pStyle w:val="Heading3"/>
        <w:spacing w:before="1"/>
      </w:pPr>
      <w:r>
        <w:rPr>
          <w:color w:val="0F4F75"/>
        </w:rPr>
        <w:t>Withdrawal</w:t>
      </w:r>
      <w:r>
        <w:rPr>
          <w:color w:val="0F4F75"/>
          <w:spacing w:val="-3"/>
        </w:rPr>
        <w:t xml:space="preserve"> </w:t>
      </w:r>
      <w:r>
        <w:rPr>
          <w:color w:val="0F4F75"/>
        </w:rPr>
        <w:t>of</w:t>
      </w:r>
      <w:r>
        <w:rPr>
          <w:color w:val="0F4F75"/>
          <w:spacing w:val="-1"/>
        </w:rPr>
        <w:t xml:space="preserve"> </w:t>
      </w:r>
      <w:r>
        <w:rPr>
          <w:color w:val="0F4F75"/>
        </w:rPr>
        <w:t>a</w:t>
      </w:r>
      <w:r>
        <w:rPr>
          <w:color w:val="0F4F75"/>
          <w:spacing w:val="-2"/>
        </w:rPr>
        <w:t xml:space="preserve"> </w:t>
      </w:r>
      <w:r>
        <w:rPr>
          <w:color w:val="0F4F75"/>
        </w:rPr>
        <w:t>Complaint</w:t>
      </w:r>
    </w:p>
    <w:p w14:paraId="39C2B11C" w14:textId="77777777" w:rsidR="00F2388D" w:rsidRDefault="00E61FF4">
      <w:pPr>
        <w:pStyle w:val="BodyText"/>
        <w:spacing w:before="2"/>
        <w:ind w:left="112"/>
      </w:pPr>
      <w:r>
        <w:t>If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complainant</w:t>
      </w:r>
      <w:r>
        <w:rPr>
          <w:spacing w:val="1"/>
        </w:rPr>
        <w:t xml:space="preserve"> </w:t>
      </w:r>
      <w:r>
        <w:t>wishes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withdraw</w:t>
      </w:r>
      <w:r>
        <w:rPr>
          <w:spacing w:val="-5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complaint,</w:t>
      </w:r>
      <w:r>
        <w:rPr>
          <w:spacing w:val="-1"/>
        </w:rPr>
        <w:t xml:space="preserve"> </w:t>
      </w:r>
      <w:r>
        <w:t>we</w:t>
      </w:r>
      <w:r>
        <w:rPr>
          <w:spacing w:val="-1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ask</w:t>
      </w:r>
      <w:r>
        <w:rPr>
          <w:spacing w:val="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withdrawal</w:t>
      </w:r>
      <w:r>
        <w:rPr>
          <w:spacing w:val="-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confirmed in</w:t>
      </w:r>
      <w:r>
        <w:rPr>
          <w:spacing w:val="-1"/>
        </w:rPr>
        <w:t xml:space="preserve"> </w:t>
      </w:r>
      <w:r>
        <w:t>writing.</w:t>
      </w:r>
    </w:p>
    <w:p w14:paraId="39C2B11D" w14:textId="77777777" w:rsidR="00F2388D" w:rsidRDefault="00F2388D">
      <w:pPr>
        <w:pStyle w:val="BodyText"/>
        <w:spacing w:before="6"/>
      </w:pPr>
    </w:p>
    <w:p w14:paraId="39C2B11E" w14:textId="77777777" w:rsidR="00F2388D" w:rsidRDefault="00E61FF4">
      <w:pPr>
        <w:pStyle w:val="Heading3"/>
        <w:spacing w:before="1"/>
      </w:pPr>
      <w:r>
        <w:rPr>
          <w:color w:val="0F4F75"/>
        </w:rPr>
        <w:t>Safeguarding</w:t>
      </w:r>
    </w:p>
    <w:p w14:paraId="39C2B11F" w14:textId="77777777" w:rsidR="00F2388D" w:rsidRDefault="00E61FF4">
      <w:pPr>
        <w:pStyle w:val="BodyText"/>
        <w:spacing w:before="2"/>
        <w:ind w:left="112" w:right="344"/>
      </w:pPr>
      <w:r>
        <w:t>Wherever a complaint indicates that a child’s wellbeing or safety is at risk, the school is under a duty to</w:t>
      </w:r>
      <w:r>
        <w:rPr>
          <w:spacing w:val="1"/>
        </w:rPr>
        <w:t xml:space="preserve"> </w:t>
      </w:r>
      <w:r>
        <w:t>report this immediately to the Local Authority. Any action taken will be in accordance with the school’s</w:t>
      </w:r>
      <w:r>
        <w:rPr>
          <w:spacing w:val="1"/>
        </w:rPr>
        <w:t xml:space="preserve"> </w:t>
      </w:r>
      <w:r>
        <w:t>safeguarding</w:t>
      </w:r>
      <w:r>
        <w:rPr>
          <w:spacing w:val="-4"/>
        </w:rPr>
        <w:t xml:space="preserve"> </w:t>
      </w:r>
      <w:r>
        <w:t>policy,</w:t>
      </w:r>
      <w:r>
        <w:rPr>
          <w:spacing w:val="-2"/>
        </w:rPr>
        <w:t xml:space="preserve"> </w:t>
      </w:r>
      <w:r>
        <w:t>available</w:t>
      </w:r>
      <w:r>
        <w:rPr>
          <w:spacing w:val="-4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download</w:t>
      </w:r>
      <w:r>
        <w:rPr>
          <w:spacing w:val="-4"/>
        </w:rPr>
        <w:t xml:space="preserve"> </w:t>
      </w:r>
      <w:r>
        <w:t>from</w:t>
      </w:r>
      <w:r>
        <w:rPr>
          <w:spacing w:val="1"/>
        </w:rPr>
        <w:t xml:space="preserve"> </w:t>
      </w:r>
      <w:r>
        <w:t>our</w:t>
      </w:r>
      <w:r>
        <w:rPr>
          <w:spacing w:val="3"/>
        </w:rPr>
        <w:t xml:space="preserve"> </w:t>
      </w:r>
      <w:r>
        <w:t>schools’</w:t>
      </w:r>
      <w:r>
        <w:rPr>
          <w:spacing w:val="-1"/>
        </w:rPr>
        <w:t xml:space="preserve"> </w:t>
      </w:r>
      <w:r>
        <w:t>websites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hard</w:t>
      </w:r>
      <w:r>
        <w:rPr>
          <w:spacing w:val="-1"/>
        </w:rPr>
        <w:t xml:space="preserve"> </w:t>
      </w:r>
      <w:r>
        <w:t>copy</w:t>
      </w:r>
      <w:r>
        <w:rPr>
          <w:spacing w:val="-7"/>
        </w:rPr>
        <w:t xml:space="preserve"> </w:t>
      </w:r>
      <w:r>
        <w:t>from the</w:t>
      </w:r>
      <w:r>
        <w:rPr>
          <w:spacing w:val="-3"/>
        </w:rPr>
        <w:t xml:space="preserve"> </w:t>
      </w:r>
      <w:r>
        <w:t>schools.</w:t>
      </w:r>
    </w:p>
    <w:p w14:paraId="39C2B120" w14:textId="77777777" w:rsidR="00F2388D" w:rsidRDefault="00F2388D">
      <w:pPr>
        <w:pStyle w:val="BodyText"/>
        <w:spacing w:before="11"/>
        <w:rPr>
          <w:sz w:val="23"/>
        </w:rPr>
      </w:pPr>
    </w:p>
    <w:p w14:paraId="39C2B121" w14:textId="77777777" w:rsidR="00F2388D" w:rsidRDefault="00E61FF4">
      <w:pPr>
        <w:pStyle w:val="Heading3"/>
      </w:pPr>
      <w:r>
        <w:rPr>
          <w:color w:val="0F4F75"/>
        </w:rPr>
        <w:t>Social</w:t>
      </w:r>
      <w:r>
        <w:rPr>
          <w:color w:val="0F4F75"/>
          <w:spacing w:val="-2"/>
        </w:rPr>
        <w:t xml:space="preserve"> </w:t>
      </w:r>
      <w:r>
        <w:rPr>
          <w:color w:val="0F4F75"/>
        </w:rPr>
        <w:t>Media</w:t>
      </w:r>
    </w:p>
    <w:p w14:paraId="39C2B122" w14:textId="77777777" w:rsidR="00F2388D" w:rsidRDefault="00E61FF4">
      <w:pPr>
        <w:pStyle w:val="BodyText"/>
        <w:ind w:left="112" w:right="310"/>
      </w:pPr>
      <w:r>
        <w:t>In order for complaints to be resolved as quickly and fairly as possible we request that the complainants do</w:t>
      </w:r>
      <w:r>
        <w:rPr>
          <w:spacing w:val="-53"/>
        </w:rPr>
        <w:t xml:space="preserve"> </w:t>
      </w:r>
      <w:r>
        <w:t>not discuss complaints publically or via any form of social media (e.g. Facebook, Snapchat, Instagram,</w:t>
      </w:r>
      <w:r>
        <w:rPr>
          <w:spacing w:val="1"/>
        </w:rPr>
        <w:t xml:space="preserve"> </w:t>
      </w:r>
      <w:r>
        <w:t>Twitter etc.). Complaints will be dealt with complete confidentially and we expect complainants to observe</w:t>
      </w:r>
      <w:r>
        <w:rPr>
          <w:spacing w:val="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same.</w:t>
      </w:r>
    </w:p>
    <w:p w14:paraId="39C2B123" w14:textId="77777777" w:rsidR="00F2388D" w:rsidRDefault="00F2388D">
      <w:pPr>
        <w:pStyle w:val="BodyText"/>
        <w:spacing w:before="11"/>
        <w:rPr>
          <w:sz w:val="23"/>
        </w:rPr>
      </w:pPr>
    </w:p>
    <w:p w14:paraId="39C2B124" w14:textId="77777777" w:rsidR="00F2388D" w:rsidRDefault="00E61FF4">
      <w:pPr>
        <w:pStyle w:val="Heading3"/>
      </w:pPr>
      <w:r>
        <w:rPr>
          <w:color w:val="0F4F75"/>
        </w:rPr>
        <w:t>Data</w:t>
      </w:r>
      <w:r>
        <w:rPr>
          <w:color w:val="0F4F75"/>
          <w:spacing w:val="-4"/>
        </w:rPr>
        <w:t xml:space="preserve"> </w:t>
      </w:r>
      <w:r>
        <w:rPr>
          <w:color w:val="0F4F75"/>
        </w:rPr>
        <w:t>Protection</w:t>
      </w:r>
      <w:r>
        <w:rPr>
          <w:color w:val="0F4F75"/>
          <w:spacing w:val="-1"/>
        </w:rPr>
        <w:t xml:space="preserve"> </w:t>
      </w:r>
      <w:r>
        <w:rPr>
          <w:color w:val="0F4F75"/>
        </w:rPr>
        <w:t>Principals</w:t>
      </w:r>
    </w:p>
    <w:p w14:paraId="39C2B125" w14:textId="77777777" w:rsidR="00F2388D" w:rsidRDefault="00E61FF4">
      <w:pPr>
        <w:pStyle w:val="BodyText"/>
        <w:spacing w:before="3"/>
        <w:ind w:left="112" w:right="277"/>
      </w:pPr>
      <w:r>
        <w:t>All documentation and correspondence relating to the complaint will be held securely in accordance with</w:t>
      </w:r>
      <w:r>
        <w:rPr>
          <w:spacing w:val="1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protection</w:t>
      </w:r>
      <w:r>
        <w:rPr>
          <w:spacing w:val="-1"/>
        </w:rPr>
        <w:t xml:space="preserve"> </w:t>
      </w:r>
      <w:r>
        <w:t>principles</w:t>
      </w:r>
      <w:r>
        <w:rPr>
          <w:spacing w:val="-2"/>
        </w:rPr>
        <w:t xml:space="preserve"> </w:t>
      </w:r>
      <w:r>
        <w:t>under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General Data</w:t>
      </w:r>
      <w:r>
        <w:rPr>
          <w:spacing w:val="-3"/>
        </w:rPr>
        <w:t xml:space="preserve"> </w:t>
      </w:r>
      <w:r>
        <w:t>Protection</w:t>
      </w:r>
      <w:r>
        <w:rPr>
          <w:spacing w:val="-1"/>
        </w:rPr>
        <w:t xml:space="preserve"> </w:t>
      </w:r>
      <w:r>
        <w:t>Regulations</w:t>
      </w:r>
      <w:r>
        <w:rPr>
          <w:spacing w:val="-2"/>
        </w:rPr>
        <w:t xml:space="preserve"> </w:t>
      </w:r>
      <w:r>
        <w:t>(GDPR)</w:t>
      </w:r>
      <w:r>
        <w:rPr>
          <w:spacing w:val="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held</w:t>
      </w:r>
      <w:r>
        <w:rPr>
          <w:spacing w:val="-2"/>
        </w:rPr>
        <w:t xml:space="preserve"> </w:t>
      </w:r>
      <w:r>
        <w:t>securely</w:t>
      </w:r>
      <w:r>
        <w:rPr>
          <w:spacing w:val="-4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the</w:t>
      </w:r>
      <w:r>
        <w:rPr>
          <w:spacing w:val="-52"/>
        </w:rPr>
        <w:t xml:space="preserve"> </w:t>
      </w:r>
      <w:r>
        <w:t>school for the period determined in the schools’ Data Retention Schedule published on the schools’</w:t>
      </w:r>
      <w:r>
        <w:rPr>
          <w:spacing w:val="1"/>
        </w:rPr>
        <w:t xml:space="preserve"> </w:t>
      </w:r>
      <w:r>
        <w:t>websites.</w:t>
      </w:r>
    </w:p>
    <w:p w14:paraId="39C2B126" w14:textId="77777777" w:rsidR="00F2388D" w:rsidRDefault="00F2388D">
      <w:pPr>
        <w:pStyle w:val="BodyText"/>
        <w:spacing w:before="9"/>
        <w:rPr>
          <w:sz w:val="23"/>
        </w:rPr>
      </w:pPr>
    </w:p>
    <w:p w14:paraId="39C2B127" w14:textId="77777777" w:rsidR="00F2388D" w:rsidRDefault="00E61FF4">
      <w:pPr>
        <w:pStyle w:val="Heading3"/>
      </w:pPr>
      <w:r>
        <w:rPr>
          <w:color w:val="0F4F75"/>
        </w:rPr>
        <w:t>Monitoring</w:t>
      </w:r>
      <w:r>
        <w:rPr>
          <w:color w:val="0F4F75"/>
          <w:spacing w:val="-3"/>
        </w:rPr>
        <w:t xml:space="preserve"> </w:t>
      </w:r>
      <w:r>
        <w:rPr>
          <w:color w:val="0F4F75"/>
        </w:rPr>
        <w:t>and</w:t>
      </w:r>
      <w:r>
        <w:rPr>
          <w:color w:val="0F4F75"/>
          <w:spacing w:val="-2"/>
        </w:rPr>
        <w:t xml:space="preserve"> </w:t>
      </w:r>
      <w:r>
        <w:rPr>
          <w:color w:val="0F4F75"/>
        </w:rPr>
        <w:t>Review</w:t>
      </w:r>
    </w:p>
    <w:p w14:paraId="39C2B128" w14:textId="77777777" w:rsidR="00F2388D" w:rsidRDefault="00E61FF4">
      <w:pPr>
        <w:pStyle w:val="BodyText"/>
        <w:ind w:left="112" w:right="132"/>
      </w:pPr>
      <w:r>
        <w:t xml:space="preserve">The Governing Body reviews the complaints procedure </w:t>
      </w:r>
      <w:r>
        <w:rPr>
          <w:rFonts w:ascii="Arial"/>
          <w:b/>
        </w:rPr>
        <w:t>annually</w:t>
      </w:r>
      <w:r>
        <w:t>, in order to ensure that all complaints are</w:t>
      </w:r>
      <w:r>
        <w:rPr>
          <w:spacing w:val="1"/>
        </w:rPr>
        <w:t xml:space="preserve"> </w:t>
      </w:r>
      <w:r>
        <w:t>handled properly.</w:t>
      </w:r>
      <w:r>
        <w:rPr>
          <w:spacing w:val="1"/>
        </w:rPr>
        <w:t xml:space="preserve"> </w:t>
      </w:r>
      <w:r>
        <w:t>Details about individual complaints are not shared with the whole Governing Body, except</w:t>
      </w:r>
      <w:r>
        <w:rPr>
          <w:spacing w:val="-54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general</w:t>
      </w:r>
      <w:r>
        <w:rPr>
          <w:spacing w:val="-2"/>
        </w:rPr>
        <w:t xml:space="preserve"> </w:t>
      </w:r>
      <w:r>
        <w:t>terms,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case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Panel needs</w:t>
      </w:r>
      <w:r>
        <w:rPr>
          <w:spacing w:val="-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convened.</w:t>
      </w:r>
    </w:p>
    <w:p w14:paraId="39C2B129" w14:textId="77777777" w:rsidR="00F2388D" w:rsidRDefault="00F2388D">
      <w:pPr>
        <w:pStyle w:val="BodyText"/>
        <w:rPr>
          <w:sz w:val="22"/>
        </w:rPr>
      </w:pPr>
    </w:p>
    <w:p w14:paraId="39C2B12A" w14:textId="77777777" w:rsidR="00F2388D" w:rsidRDefault="00F2388D">
      <w:pPr>
        <w:pStyle w:val="BodyText"/>
        <w:spacing w:before="2"/>
        <w:rPr>
          <w:sz w:val="23"/>
        </w:rPr>
      </w:pPr>
    </w:p>
    <w:p w14:paraId="39C2B12B" w14:textId="77777777" w:rsidR="00F2388D" w:rsidRDefault="00E61FF4">
      <w:pPr>
        <w:pStyle w:val="Heading3"/>
        <w:ind w:right="344"/>
      </w:pPr>
      <w:r>
        <w:rPr>
          <w:color w:val="0F4F75"/>
        </w:rPr>
        <w:t>Complaints</w:t>
      </w:r>
      <w:r>
        <w:rPr>
          <w:color w:val="0F4F75"/>
          <w:spacing w:val="-5"/>
        </w:rPr>
        <w:t xml:space="preserve"> </w:t>
      </w:r>
      <w:r>
        <w:rPr>
          <w:color w:val="0F4F75"/>
        </w:rPr>
        <w:t>about</w:t>
      </w:r>
      <w:r>
        <w:rPr>
          <w:color w:val="0F4F75"/>
          <w:spacing w:val="-3"/>
        </w:rPr>
        <w:t xml:space="preserve"> </w:t>
      </w:r>
      <w:r>
        <w:rPr>
          <w:color w:val="0F4F75"/>
        </w:rPr>
        <w:t>the</w:t>
      </w:r>
      <w:r>
        <w:rPr>
          <w:color w:val="0F4F75"/>
          <w:spacing w:val="-5"/>
        </w:rPr>
        <w:t xml:space="preserve"> </w:t>
      </w:r>
      <w:r>
        <w:rPr>
          <w:color w:val="0F4F75"/>
        </w:rPr>
        <w:t>schools’</w:t>
      </w:r>
      <w:r>
        <w:rPr>
          <w:color w:val="0F4F75"/>
          <w:spacing w:val="-4"/>
        </w:rPr>
        <w:t xml:space="preserve"> </w:t>
      </w:r>
      <w:r>
        <w:rPr>
          <w:color w:val="0F4F75"/>
        </w:rPr>
        <w:t>failure</w:t>
      </w:r>
      <w:r>
        <w:rPr>
          <w:color w:val="0F4F75"/>
          <w:spacing w:val="-5"/>
        </w:rPr>
        <w:t xml:space="preserve"> </w:t>
      </w:r>
      <w:r>
        <w:rPr>
          <w:color w:val="0F4F75"/>
        </w:rPr>
        <w:t>to</w:t>
      </w:r>
      <w:r>
        <w:rPr>
          <w:color w:val="0F4F75"/>
          <w:spacing w:val="-3"/>
        </w:rPr>
        <w:t xml:space="preserve"> </w:t>
      </w:r>
      <w:r>
        <w:rPr>
          <w:color w:val="0F4F75"/>
        </w:rPr>
        <w:t>comply</w:t>
      </w:r>
      <w:r>
        <w:rPr>
          <w:color w:val="0F4F75"/>
          <w:spacing w:val="-5"/>
        </w:rPr>
        <w:t xml:space="preserve"> </w:t>
      </w:r>
      <w:r>
        <w:rPr>
          <w:color w:val="0F4F75"/>
        </w:rPr>
        <w:t>with</w:t>
      </w:r>
      <w:r>
        <w:rPr>
          <w:color w:val="0F4F75"/>
          <w:spacing w:val="-3"/>
        </w:rPr>
        <w:t xml:space="preserve"> </w:t>
      </w:r>
      <w:r>
        <w:rPr>
          <w:color w:val="0F4F75"/>
        </w:rPr>
        <w:t>the</w:t>
      </w:r>
      <w:r>
        <w:rPr>
          <w:color w:val="0F4F75"/>
          <w:spacing w:val="-5"/>
        </w:rPr>
        <w:t xml:space="preserve"> </w:t>
      </w:r>
      <w:r>
        <w:rPr>
          <w:color w:val="0F4F75"/>
        </w:rPr>
        <w:t>General</w:t>
      </w:r>
      <w:r>
        <w:rPr>
          <w:color w:val="0F4F75"/>
          <w:spacing w:val="-4"/>
        </w:rPr>
        <w:t xml:space="preserve"> </w:t>
      </w:r>
      <w:r>
        <w:rPr>
          <w:color w:val="0F4F75"/>
        </w:rPr>
        <w:t>Data</w:t>
      </w:r>
      <w:r>
        <w:rPr>
          <w:color w:val="0F4F75"/>
          <w:spacing w:val="-3"/>
        </w:rPr>
        <w:t xml:space="preserve"> </w:t>
      </w:r>
      <w:r>
        <w:rPr>
          <w:color w:val="0F4F75"/>
        </w:rPr>
        <w:t>Protection</w:t>
      </w:r>
      <w:r>
        <w:rPr>
          <w:color w:val="0F4F75"/>
          <w:spacing w:val="-3"/>
        </w:rPr>
        <w:t xml:space="preserve"> </w:t>
      </w:r>
      <w:r>
        <w:rPr>
          <w:color w:val="0F4F75"/>
        </w:rPr>
        <w:t>Regulations</w:t>
      </w:r>
      <w:r>
        <w:rPr>
          <w:color w:val="0F4F75"/>
          <w:spacing w:val="-53"/>
        </w:rPr>
        <w:t xml:space="preserve"> </w:t>
      </w:r>
      <w:r>
        <w:rPr>
          <w:color w:val="0F4F75"/>
        </w:rPr>
        <w:t>(GDPR)</w:t>
      </w:r>
      <w:r>
        <w:rPr>
          <w:color w:val="0F4F75"/>
          <w:spacing w:val="-1"/>
        </w:rPr>
        <w:t xml:space="preserve"> </w:t>
      </w:r>
      <w:r>
        <w:rPr>
          <w:color w:val="0F4F75"/>
        </w:rPr>
        <w:t>concerning</w:t>
      </w:r>
      <w:r>
        <w:rPr>
          <w:color w:val="0F4F75"/>
          <w:spacing w:val="-1"/>
        </w:rPr>
        <w:t xml:space="preserve"> </w:t>
      </w:r>
      <w:r>
        <w:rPr>
          <w:color w:val="0F4F75"/>
        </w:rPr>
        <w:t>Data</w:t>
      </w:r>
      <w:r>
        <w:rPr>
          <w:color w:val="0F4F75"/>
          <w:spacing w:val="3"/>
        </w:rPr>
        <w:t xml:space="preserve"> </w:t>
      </w:r>
      <w:r>
        <w:rPr>
          <w:color w:val="0F4F75"/>
        </w:rPr>
        <w:t>Breach</w:t>
      </w:r>
      <w:r>
        <w:rPr>
          <w:color w:val="0F4F75"/>
          <w:spacing w:val="2"/>
        </w:rPr>
        <w:t xml:space="preserve"> </w:t>
      </w:r>
      <w:r>
        <w:rPr>
          <w:color w:val="0F4F75"/>
        </w:rPr>
        <w:t>procedures</w:t>
      </w:r>
      <w:r>
        <w:rPr>
          <w:color w:val="0F4F75"/>
          <w:spacing w:val="-2"/>
        </w:rPr>
        <w:t xml:space="preserve"> </w:t>
      </w:r>
      <w:r>
        <w:rPr>
          <w:color w:val="0F4F75"/>
        </w:rPr>
        <w:t>and/or</w:t>
      </w:r>
      <w:r>
        <w:rPr>
          <w:color w:val="0F4F75"/>
          <w:spacing w:val="-2"/>
        </w:rPr>
        <w:t xml:space="preserve"> </w:t>
      </w:r>
      <w:r>
        <w:rPr>
          <w:color w:val="0F4F75"/>
        </w:rPr>
        <w:t>Subject</w:t>
      </w:r>
      <w:r>
        <w:rPr>
          <w:color w:val="0F4F75"/>
          <w:spacing w:val="4"/>
        </w:rPr>
        <w:t xml:space="preserve"> </w:t>
      </w:r>
      <w:r>
        <w:rPr>
          <w:color w:val="0F4F75"/>
        </w:rPr>
        <w:t>Access</w:t>
      </w:r>
      <w:r>
        <w:rPr>
          <w:color w:val="0F4F75"/>
          <w:spacing w:val="-2"/>
        </w:rPr>
        <w:t xml:space="preserve"> </w:t>
      </w:r>
      <w:r>
        <w:rPr>
          <w:color w:val="0F4F75"/>
        </w:rPr>
        <w:t>Requests</w:t>
      </w:r>
    </w:p>
    <w:p w14:paraId="39C2B12C" w14:textId="77777777" w:rsidR="00F2388D" w:rsidRDefault="00F2388D">
      <w:pPr>
        <w:pStyle w:val="BodyText"/>
        <w:spacing w:before="11"/>
        <w:rPr>
          <w:rFonts w:ascii="Arial"/>
          <w:b/>
        </w:rPr>
      </w:pPr>
    </w:p>
    <w:p w14:paraId="39C2B12D" w14:textId="77777777" w:rsidR="00F2388D" w:rsidRDefault="00E61FF4">
      <w:pPr>
        <w:pStyle w:val="BodyText"/>
        <w:ind w:left="112" w:right="117"/>
        <w:rPr>
          <w:rFonts w:ascii="Calibri" w:hAnsi="Calibri"/>
          <w:sz w:val="22"/>
        </w:rPr>
      </w:pPr>
      <w:r>
        <w:t xml:space="preserve">If the complaint relates to procedures not being followed as outlined in the schools’ </w:t>
      </w:r>
      <w:r>
        <w:rPr>
          <w:rFonts w:ascii="Arial" w:hAnsi="Arial"/>
          <w:b/>
        </w:rPr>
        <w:t>Data Breach Policy and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Procedures</w:t>
      </w:r>
      <w:r>
        <w:rPr>
          <w:rFonts w:ascii="Arial" w:hAnsi="Arial"/>
          <w:b/>
          <w:spacing w:val="-7"/>
        </w:rPr>
        <w:t xml:space="preserve"> </w:t>
      </w:r>
      <w:r>
        <w:t>document</w:t>
      </w:r>
      <w:r>
        <w:rPr>
          <w:spacing w:val="1"/>
        </w:rPr>
        <w:t xml:space="preserve"> </w:t>
      </w:r>
      <w:r>
        <w:t>where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data</w:t>
      </w:r>
      <w:r>
        <w:rPr>
          <w:spacing w:val="-3"/>
        </w:rPr>
        <w:t xml:space="preserve"> </w:t>
      </w:r>
      <w:r>
        <w:t>breach</w:t>
      </w:r>
      <w:r>
        <w:rPr>
          <w:spacing w:val="-2"/>
        </w:rPr>
        <w:t xml:space="preserve"> </w:t>
      </w:r>
      <w:r>
        <w:t>has</w:t>
      </w:r>
      <w:r>
        <w:rPr>
          <w:spacing w:val="-1"/>
        </w:rPr>
        <w:t xml:space="preserve"> </w:t>
      </w:r>
      <w:r>
        <w:t>been</w:t>
      </w:r>
      <w:r>
        <w:rPr>
          <w:spacing w:val="-1"/>
        </w:rPr>
        <w:t xml:space="preserve"> </w:t>
      </w:r>
      <w:r>
        <w:t>reported to</w:t>
      </w:r>
      <w:r>
        <w:rPr>
          <w:spacing w:val="-1"/>
        </w:rPr>
        <w:t xml:space="preserve"> </w:t>
      </w:r>
      <w:r>
        <w:t>either</w:t>
      </w:r>
      <w:r>
        <w:rPr>
          <w:spacing w:val="-1"/>
        </w:rPr>
        <w:t xml:space="preserve"> </w:t>
      </w:r>
      <w:r>
        <w:t>school;</w:t>
      </w:r>
      <w:r>
        <w:rPr>
          <w:spacing w:val="-3"/>
        </w:rPr>
        <w:t xml:space="preserve"> </w:t>
      </w:r>
      <w:r>
        <w:t>or</w:t>
      </w:r>
      <w:r>
        <w:rPr>
          <w:spacing w:val="1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outlined in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schools’</w:t>
      </w:r>
      <w:r>
        <w:rPr>
          <w:spacing w:val="-53"/>
        </w:rPr>
        <w:t xml:space="preserve"> </w:t>
      </w:r>
      <w:r>
        <w:rPr>
          <w:rFonts w:ascii="Arial" w:hAnsi="Arial"/>
          <w:b/>
        </w:rPr>
        <w:t xml:space="preserve">Data Subject Request Policy </w:t>
      </w:r>
      <w:r>
        <w:t>where a subject access request has been made to either school, then the</w:t>
      </w:r>
      <w:r>
        <w:rPr>
          <w:spacing w:val="1"/>
        </w:rPr>
        <w:t xml:space="preserve"> </w:t>
      </w:r>
      <w:r>
        <w:t>complainant should follow this complaints procedure. If the complaint reached the end of Stage 3 and as the</w:t>
      </w:r>
      <w:r>
        <w:rPr>
          <w:spacing w:val="1"/>
        </w:rPr>
        <w:t xml:space="preserve"> </w:t>
      </w:r>
      <w:r>
        <w:t>complainant, you believe that we have not dealt with your complaint in accordance with this complaints</w:t>
      </w:r>
      <w:r>
        <w:rPr>
          <w:spacing w:val="1"/>
        </w:rPr>
        <w:t xml:space="preserve"> </w:t>
      </w:r>
      <w:r>
        <w:t>procedure,</w:t>
      </w:r>
      <w:r>
        <w:rPr>
          <w:spacing w:val="5"/>
        </w:rPr>
        <w:t xml:space="preserve"> </w:t>
      </w:r>
      <w:r>
        <w:t>you</w:t>
      </w:r>
      <w:r>
        <w:rPr>
          <w:spacing w:val="2"/>
        </w:rPr>
        <w:t xml:space="preserve"> </w:t>
      </w:r>
      <w:r>
        <w:t>can</w:t>
      </w:r>
      <w:r>
        <w:rPr>
          <w:spacing w:val="3"/>
        </w:rPr>
        <w:t xml:space="preserve"> </w:t>
      </w:r>
      <w:r>
        <w:t>contact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Information</w:t>
      </w:r>
      <w:r>
        <w:rPr>
          <w:spacing w:val="1"/>
        </w:rPr>
        <w:t xml:space="preserve"> </w:t>
      </w:r>
      <w:r>
        <w:t>Commissioner</w:t>
      </w:r>
      <w:r>
        <w:rPr>
          <w:spacing w:val="1"/>
        </w:rPr>
        <w:t xml:space="preserve"> </w:t>
      </w:r>
      <w:r>
        <w:t>Office</w:t>
      </w:r>
      <w:r>
        <w:rPr>
          <w:spacing w:val="1"/>
        </w:rPr>
        <w:t xml:space="preserve"> </w:t>
      </w:r>
      <w:r>
        <w:t>(ICO)</w:t>
      </w:r>
      <w:r>
        <w:rPr>
          <w:spacing w:val="2"/>
        </w:rPr>
        <w:t xml:space="preserve"> </w:t>
      </w:r>
      <w:r>
        <w:t>on</w:t>
      </w:r>
      <w:r>
        <w:rPr>
          <w:spacing w:val="7"/>
        </w:rPr>
        <w:t xml:space="preserve"> </w:t>
      </w:r>
      <w:r>
        <w:t>0303</w:t>
      </w:r>
      <w:r>
        <w:rPr>
          <w:spacing w:val="1"/>
        </w:rPr>
        <w:t xml:space="preserve"> </w:t>
      </w:r>
      <w:r>
        <w:t>123</w:t>
      </w:r>
      <w:r>
        <w:rPr>
          <w:spacing w:val="1"/>
        </w:rPr>
        <w:t xml:space="preserve"> </w:t>
      </w:r>
      <w:r>
        <w:t>1113.</w:t>
      </w:r>
      <w:r>
        <w:rPr>
          <w:spacing w:val="5"/>
        </w:rPr>
        <w:t xml:space="preserve"> </w:t>
      </w:r>
      <w:r>
        <w:t>You</w:t>
      </w:r>
      <w:r>
        <w:rPr>
          <w:spacing w:val="1"/>
        </w:rPr>
        <w:t xml:space="preserve"> </w:t>
      </w:r>
      <w:r>
        <w:t>can</w:t>
      </w:r>
      <w:r>
        <w:rPr>
          <w:spacing w:val="3"/>
        </w:rPr>
        <w:t xml:space="preserve"> </w:t>
      </w:r>
      <w:r>
        <w:t>find</w:t>
      </w:r>
      <w:r>
        <w:rPr>
          <w:spacing w:val="1"/>
        </w:rPr>
        <w:t xml:space="preserve"> </w:t>
      </w:r>
      <w:r>
        <w:t>more information about making a complaint to the ICO at this web page:</w:t>
      </w:r>
      <w:r>
        <w:rPr>
          <w:spacing w:val="1"/>
        </w:rPr>
        <w:t xml:space="preserve"> </w:t>
      </w:r>
      <w:hyperlink r:id="rId13">
        <w:r>
          <w:rPr>
            <w:rFonts w:ascii="Calibri" w:hAnsi="Calibri"/>
            <w:sz w:val="22"/>
          </w:rPr>
          <w:t>https://ico.org.uk/make-a-</w:t>
        </w:r>
      </w:hyperlink>
      <w:r>
        <w:rPr>
          <w:rFonts w:ascii="Calibri" w:hAnsi="Calibri"/>
          <w:spacing w:val="1"/>
          <w:sz w:val="22"/>
        </w:rPr>
        <w:t xml:space="preserve"> </w:t>
      </w:r>
      <w:hyperlink r:id="rId14">
        <w:r>
          <w:rPr>
            <w:rFonts w:ascii="Calibri" w:hAnsi="Calibri"/>
            <w:sz w:val="22"/>
          </w:rPr>
          <w:t>complaint/</w:t>
        </w:r>
      </w:hyperlink>
    </w:p>
    <w:p w14:paraId="39C2B12E" w14:textId="77777777" w:rsidR="00F2388D" w:rsidRDefault="00F2388D">
      <w:pPr>
        <w:rPr>
          <w:rFonts w:ascii="Calibri" w:hAnsi="Calibri"/>
        </w:rPr>
        <w:sectPr w:rsidR="00F2388D">
          <w:pgSz w:w="11910" w:h="16840"/>
          <w:pgMar w:top="2460" w:right="1020" w:bottom="1300" w:left="1020" w:header="1059" w:footer="1102" w:gutter="0"/>
          <w:cols w:space="720"/>
        </w:sectPr>
      </w:pPr>
    </w:p>
    <w:p w14:paraId="39C2B12F" w14:textId="77777777" w:rsidR="00F2388D" w:rsidRDefault="00F2388D">
      <w:pPr>
        <w:pStyle w:val="BodyText"/>
        <w:spacing w:before="4"/>
        <w:rPr>
          <w:rFonts w:ascii="Calibri"/>
          <w:sz w:val="12"/>
        </w:rPr>
      </w:pPr>
    </w:p>
    <w:p w14:paraId="39C2B130" w14:textId="77777777" w:rsidR="00F2388D" w:rsidRDefault="00E61FF4">
      <w:pPr>
        <w:spacing w:before="93"/>
        <w:ind w:left="112"/>
        <w:rPr>
          <w:rFonts w:ascii="Arial"/>
          <w:b/>
          <w:sz w:val="24"/>
        </w:rPr>
      </w:pPr>
      <w:r>
        <w:rPr>
          <w:rFonts w:ascii="Arial"/>
          <w:b/>
          <w:color w:val="0F4F75"/>
          <w:sz w:val="24"/>
        </w:rPr>
        <w:t>COMPLAINTS</w:t>
      </w:r>
      <w:r>
        <w:rPr>
          <w:rFonts w:ascii="Arial"/>
          <w:b/>
          <w:color w:val="0F4F75"/>
          <w:spacing w:val="-3"/>
          <w:sz w:val="24"/>
        </w:rPr>
        <w:t xml:space="preserve"> </w:t>
      </w:r>
      <w:r>
        <w:rPr>
          <w:rFonts w:ascii="Arial"/>
          <w:b/>
          <w:color w:val="0F4F75"/>
          <w:sz w:val="24"/>
        </w:rPr>
        <w:t>PROCEDURE</w:t>
      </w:r>
    </w:p>
    <w:p w14:paraId="39C2B131" w14:textId="77777777" w:rsidR="00F2388D" w:rsidRDefault="00F2388D">
      <w:pPr>
        <w:pStyle w:val="BodyText"/>
        <w:spacing w:before="9"/>
        <w:rPr>
          <w:rFonts w:ascii="Arial"/>
          <w:b/>
        </w:rPr>
      </w:pPr>
    </w:p>
    <w:p w14:paraId="39C2B132" w14:textId="77777777" w:rsidR="00F2388D" w:rsidRDefault="00E61FF4">
      <w:pPr>
        <w:pStyle w:val="BodyText"/>
        <w:ind w:left="112"/>
      </w:pPr>
      <w:r>
        <w:t>A</w:t>
      </w:r>
      <w:r>
        <w:rPr>
          <w:spacing w:val="-4"/>
        </w:rPr>
        <w:t xml:space="preserve"> </w:t>
      </w:r>
      <w:r>
        <w:t>flow</w:t>
      </w:r>
      <w:r>
        <w:rPr>
          <w:spacing w:val="-4"/>
        </w:rPr>
        <w:t xml:space="preserve"> </w:t>
      </w:r>
      <w:r>
        <w:t>chart</w:t>
      </w:r>
      <w:r>
        <w:rPr>
          <w:spacing w:val="-1"/>
        </w:rPr>
        <w:t xml:space="preserve"> </w:t>
      </w:r>
      <w:r>
        <w:t>in</w:t>
      </w:r>
      <w:r>
        <w:rPr>
          <w:spacing w:val="6"/>
        </w:rPr>
        <w:t xml:space="preserve"> </w:t>
      </w:r>
      <w:r>
        <w:rPr>
          <w:rFonts w:ascii="Arial"/>
          <w:b/>
          <w:color w:val="0F4F75"/>
        </w:rPr>
        <w:t>Annex 3</w:t>
      </w:r>
      <w:r>
        <w:rPr>
          <w:rFonts w:ascii="Arial"/>
          <w:b/>
          <w:color w:val="0F4F75"/>
          <w:spacing w:val="-2"/>
        </w:rPr>
        <w:t xml:space="preserve"> </w:t>
      </w:r>
      <w:r>
        <w:t>provides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summary</w:t>
      </w:r>
      <w:r>
        <w:rPr>
          <w:spacing w:val="-8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three</w:t>
      </w:r>
      <w:r>
        <w:rPr>
          <w:spacing w:val="-3"/>
        </w:rPr>
        <w:t xml:space="preserve"> </w:t>
      </w:r>
      <w:r>
        <w:t>stages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complaints procedure detailed</w:t>
      </w:r>
      <w:r>
        <w:rPr>
          <w:spacing w:val="-2"/>
        </w:rPr>
        <w:t xml:space="preserve"> </w:t>
      </w:r>
      <w:r>
        <w:t>below.</w:t>
      </w:r>
    </w:p>
    <w:p w14:paraId="39C2B133" w14:textId="77777777" w:rsidR="00F2388D" w:rsidRDefault="00F2388D">
      <w:pPr>
        <w:pStyle w:val="BodyText"/>
        <w:spacing w:before="10"/>
        <w:rPr>
          <w:sz w:val="24"/>
        </w:rPr>
      </w:pPr>
    </w:p>
    <w:p w14:paraId="39C2B134" w14:textId="77777777" w:rsidR="00F2388D" w:rsidRDefault="00E61FF4">
      <w:pPr>
        <w:pStyle w:val="Heading3"/>
      </w:pPr>
      <w:r>
        <w:rPr>
          <w:color w:val="0F4F75"/>
        </w:rPr>
        <w:t>Stage</w:t>
      </w:r>
      <w:r>
        <w:rPr>
          <w:color w:val="0F4F75"/>
          <w:spacing w:val="-4"/>
        </w:rPr>
        <w:t xml:space="preserve"> </w:t>
      </w:r>
      <w:r>
        <w:rPr>
          <w:color w:val="0F4F75"/>
        </w:rPr>
        <w:t>1: Informal</w:t>
      </w:r>
    </w:p>
    <w:p w14:paraId="39C2B135" w14:textId="77777777" w:rsidR="00F2388D" w:rsidRDefault="00E61FF4">
      <w:pPr>
        <w:pStyle w:val="BodyText"/>
        <w:spacing w:before="48" w:line="288" w:lineRule="auto"/>
        <w:ind w:left="112" w:right="166"/>
      </w:pPr>
      <w:r>
        <w:t>Where a parent/carer, pupil or another individual has a concern about an aspect of our schools’ provision</w:t>
      </w:r>
      <w:r>
        <w:rPr>
          <w:spacing w:val="1"/>
        </w:rPr>
        <w:t xml:space="preserve"> </w:t>
      </w:r>
      <w:r>
        <w:t>and/or service, we would encourage them to come in to either school and talk to us to help resolve the issue</w:t>
      </w:r>
      <w:r>
        <w:rPr>
          <w:spacing w:val="-53"/>
        </w:rPr>
        <w:t xml:space="preserve"> </w:t>
      </w:r>
      <w:r>
        <w:t>informally. We operate “an open door” policy at both schools whereby our staff and/or the Head Teacher are</w:t>
      </w:r>
      <w:r>
        <w:rPr>
          <w:spacing w:val="-53"/>
        </w:rPr>
        <w:t xml:space="preserve"> </w:t>
      </w:r>
      <w:r>
        <w:t>often available at the beginning and end of the school day to talk about any concerns raised. Where a more</w:t>
      </w:r>
      <w:r>
        <w:rPr>
          <w:spacing w:val="1"/>
        </w:rPr>
        <w:t xml:space="preserve"> </w:t>
      </w:r>
      <w:r>
        <w:t>formal arrangement is appropriate, a meeting to discuss the concern with a relevant member of staff, or your</w:t>
      </w:r>
      <w:r>
        <w:rPr>
          <w:spacing w:val="-53"/>
        </w:rPr>
        <w:t xml:space="preserve"> </w:t>
      </w:r>
      <w:r>
        <w:t>child’s teacher or the Head Teacher, as appropriate, can be arranged either directly with the staff member or</w:t>
      </w:r>
      <w:r>
        <w:rPr>
          <w:spacing w:val="-53"/>
        </w:rPr>
        <w:t xml:space="preserve"> </w:t>
      </w:r>
      <w:r>
        <w:t>via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school</w:t>
      </w:r>
      <w:r>
        <w:rPr>
          <w:spacing w:val="-2"/>
        </w:rPr>
        <w:t xml:space="preserve"> </w:t>
      </w:r>
      <w:r>
        <w:t>office.</w:t>
      </w:r>
    </w:p>
    <w:p w14:paraId="39C2B136" w14:textId="77777777" w:rsidR="00F2388D" w:rsidRDefault="00E61FF4">
      <w:pPr>
        <w:pStyle w:val="BodyText"/>
        <w:spacing w:before="162"/>
        <w:ind w:left="112" w:right="233"/>
      </w:pPr>
      <w:r>
        <w:t>Both Kymbrook &amp; Thurleigh schools take concerns very seriously and make every effort to ensure concerns</w:t>
      </w:r>
      <w:r>
        <w:rPr>
          <w:spacing w:val="-53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resolved</w:t>
      </w:r>
      <w:r>
        <w:rPr>
          <w:spacing w:val="-1"/>
        </w:rPr>
        <w:t xml:space="preserve"> </w:t>
      </w:r>
      <w:r>
        <w:t>as quickly</w:t>
      </w:r>
      <w:r>
        <w:rPr>
          <w:spacing w:val="-4"/>
        </w:rPr>
        <w:t xml:space="preserve"> </w:t>
      </w:r>
      <w:r>
        <w:t>as</w:t>
      </w:r>
      <w:r>
        <w:rPr>
          <w:spacing w:val="2"/>
        </w:rPr>
        <w:t xml:space="preserve"> </w:t>
      </w:r>
      <w:r>
        <w:t>possible.</w:t>
      </w:r>
    </w:p>
    <w:p w14:paraId="39C2B137" w14:textId="77777777" w:rsidR="00F2388D" w:rsidRDefault="00F2388D">
      <w:pPr>
        <w:pStyle w:val="BodyText"/>
        <w:spacing w:before="8"/>
      </w:pPr>
    </w:p>
    <w:p w14:paraId="39C2B138" w14:textId="77777777" w:rsidR="00F2388D" w:rsidRDefault="00E61FF4">
      <w:pPr>
        <w:pStyle w:val="BodyText"/>
        <w:ind w:left="112"/>
      </w:pPr>
      <w:r>
        <w:t>At</w:t>
      </w:r>
      <w:r>
        <w:rPr>
          <w:spacing w:val="-3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informal</w:t>
      </w:r>
      <w:r>
        <w:rPr>
          <w:spacing w:val="-4"/>
        </w:rPr>
        <w:t xml:space="preserve"> </w:t>
      </w:r>
      <w:r>
        <w:t>stage,</w:t>
      </w:r>
      <w:r>
        <w:rPr>
          <w:spacing w:val="-1"/>
        </w:rPr>
        <w:t xml:space="preserve"> </w:t>
      </w:r>
      <w:r>
        <w:t>if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response</w:t>
      </w:r>
      <w:r>
        <w:rPr>
          <w:spacing w:val="-3"/>
        </w:rPr>
        <w:t xml:space="preserve"> </w:t>
      </w:r>
      <w:r>
        <w:t>from</w:t>
      </w:r>
      <w:r>
        <w:rPr>
          <w:spacing w:val="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requested,</w:t>
      </w:r>
      <w:r>
        <w:rPr>
          <w:spacing w:val="-3"/>
        </w:rPr>
        <w:t xml:space="preserve"> </w:t>
      </w:r>
      <w:r>
        <w:t>then</w:t>
      </w:r>
      <w:r>
        <w:rPr>
          <w:spacing w:val="1"/>
        </w:rPr>
        <w:t xml:space="preserve"> </w:t>
      </w:r>
      <w:r>
        <w:t>we</w:t>
      </w:r>
      <w:r>
        <w:rPr>
          <w:spacing w:val="-1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acknowledge</w:t>
      </w:r>
      <w:r>
        <w:rPr>
          <w:spacing w:val="-1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informal</w:t>
      </w:r>
      <w:r>
        <w:rPr>
          <w:spacing w:val="-53"/>
        </w:rPr>
        <w:t xml:space="preserve"> </w:t>
      </w:r>
      <w:r>
        <w:t>complaint within</w:t>
      </w:r>
      <w:r>
        <w:rPr>
          <w:spacing w:val="-2"/>
        </w:rPr>
        <w:t xml:space="preserve"> </w:t>
      </w:r>
      <w:r>
        <w:t>5</w:t>
      </w:r>
      <w:r>
        <w:rPr>
          <w:spacing w:val="3"/>
        </w:rPr>
        <w:t xml:space="preserve"> </w:t>
      </w:r>
      <w:r>
        <w:t>working days</w:t>
      </w:r>
      <w:r>
        <w:rPr>
          <w:spacing w:val="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provide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response</w:t>
      </w:r>
      <w:r>
        <w:rPr>
          <w:spacing w:val="-1"/>
        </w:rPr>
        <w:t xml:space="preserve"> </w:t>
      </w:r>
      <w:r>
        <w:t>within 15 working</w:t>
      </w:r>
      <w:r>
        <w:rPr>
          <w:spacing w:val="-1"/>
        </w:rPr>
        <w:t xml:space="preserve"> </w:t>
      </w:r>
      <w:r>
        <w:t>days.</w:t>
      </w:r>
    </w:p>
    <w:p w14:paraId="39C2B139" w14:textId="77777777" w:rsidR="00F2388D" w:rsidRDefault="00F2388D">
      <w:pPr>
        <w:pStyle w:val="BodyText"/>
        <w:spacing w:before="11"/>
      </w:pPr>
    </w:p>
    <w:p w14:paraId="39C2B13A" w14:textId="77777777" w:rsidR="00F2388D" w:rsidRDefault="00E61FF4">
      <w:pPr>
        <w:pStyle w:val="BodyText"/>
        <w:ind w:left="112" w:right="289"/>
      </w:pPr>
      <w:r>
        <w:t>If however, a complaint or concern remains unresolved informally, you can escalate it to a formal complaint</w:t>
      </w:r>
      <w:r>
        <w:rPr>
          <w:spacing w:val="-53"/>
        </w:rPr>
        <w:t xml:space="preserve"> </w:t>
      </w:r>
      <w:r>
        <w:t>(Stage</w:t>
      </w:r>
      <w:r>
        <w:rPr>
          <w:spacing w:val="-3"/>
        </w:rPr>
        <w:t xml:space="preserve"> </w:t>
      </w:r>
      <w:r>
        <w:t>2).</w:t>
      </w:r>
      <w:r>
        <w:rPr>
          <w:spacing w:val="-4"/>
        </w:rPr>
        <w:t xml:space="preserve"> </w:t>
      </w:r>
      <w:r>
        <w:t>We</w:t>
      </w:r>
      <w:r>
        <w:rPr>
          <w:spacing w:val="-2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follow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procedures outlined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>complaints</w:t>
      </w:r>
      <w:r>
        <w:rPr>
          <w:spacing w:val="-1"/>
        </w:rPr>
        <w:t xml:space="preserve"> </w:t>
      </w:r>
      <w:r>
        <w:t>policy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resolve</w:t>
      </w:r>
      <w:r>
        <w:rPr>
          <w:spacing w:val="-3"/>
        </w:rPr>
        <w:t xml:space="preserve"> </w:t>
      </w:r>
      <w:r>
        <w:t>the issue</w:t>
      </w:r>
      <w:r>
        <w:rPr>
          <w:spacing w:val="-2"/>
        </w:rPr>
        <w:t xml:space="preserve"> </w:t>
      </w:r>
      <w:r>
        <w:t>internally.</w:t>
      </w:r>
    </w:p>
    <w:p w14:paraId="39C2B13B" w14:textId="77777777" w:rsidR="00F2388D" w:rsidRDefault="00F2388D">
      <w:pPr>
        <w:pStyle w:val="BodyText"/>
        <w:spacing w:before="8"/>
      </w:pPr>
    </w:p>
    <w:p w14:paraId="39C2B13C" w14:textId="77777777" w:rsidR="00F2388D" w:rsidRDefault="00E61FF4">
      <w:pPr>
        <w:pStyle w:val="Heading3"/>
        <w:spacing w:before="1"/>
      </w:pPr>
      <w:r>
        <w:rPr>
          <w:color w:val="0F4F75"/>
        </w:rPr>
        <w:t>Stage</w:t>
      </w:r>
      <w:r>
        <w:rPr>
          <w:color w:val="0F4F75"/>
          <w:spacing w:val="-2"/>
        </w:rPr>
        <w:t xml:space="preserve"> </w:t>
      </w:r>
      <w:r>
        <w:rPr>
          <w:color w:val="0F4F75"/>
        </w:rPr>
        <w:t>2:</w:t>
      </w:r>
      <w:r>
        <w:rPr>
          <w:color w:val="0F4F75"/>
          <w:spacing w:val="-3"/>
        </w:rPr>
        <w:t xml:space="preserve"> </w:t>
      </w:r>
      <w:r>
        <w:rPr>
          <w:color w:val="0F4F75"/>
        </w:rPr>
        <w:t>Formal</w:t>
      </w:r>
      <w:r>
        <w:rPr>
          <w:color w:val="0F4F75"/>
          <w:spacing w:val="-1"/>
        </w:rPr>
        <w:t xml:space="preserve"> </w:t>
      </w:r>
      <w:r>
        <w:rPr>
          <w:color w:val="0F4F75"/>
        </w:rPr>
        <w:t>Complaint</w:t>
      </w:r>
    </w:p>
    <w:p w14:paraId="39C2B13D" w14:textId="77777777" w:rsidR="00F2388D" w:rsidRDefault="00F2388D">
      <w:pPr>
        <w:pStyle w:val="BodyText"/>
        <w:spacing w:before="10"/>
        <w:rPr>
          <w:rFonts w:ascii="Arial"/>
          <w:b/>
        </w:rPr>
      </w:pPr>
    </w:p>
    <w:p w14:paraId="39C2B13E" w14:textId="77777777" w:rsidR="00F2388D" w:rsidRDefault="00E61FF4">
      <w:pPr>
        <w:pStyle w:val="ListParagraph"/>
        <w:numPr>
          <w:ilvl w:val="0"/>
          <w:numId w:val="4"/>
        </w:numPr>
        <w:tabs>
          <w:tab w:val="left" w:pos="834"/>
        </w:tabs>
        <w:ind w:right="274"/>
        <w:rPr>
          <w:rFonts w:ascii="Arial" w:hAnsi="Arial"/>
          <w:color w:val="006666"/>
        </w:rPr>
      </w:pPr>
      <w:r>
        <w:rPr>
          <w:sz w:val="20"/>
        </w:rPr>
        <w:t>Formal complaints must be made in writing and addressed to the Head Teacher marked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‘Confidential’ (unless they are about the Head Teacher) via the school office. The </w:t>
      </w:r>
      <w:r>
        <w:rPr>
          <w:rFonts w:ascii="Arial" w:hAnsi="Arial"/>
          <w:b/>
          <w:sz w:val="20"/>
        </w:rPr>
        <w:t>Complaint Form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sz w:val="20"/>
        </w:rPr>
        <w:t>(</w:t>
      </w:r>
      <w:r>
        <w:rPr>
          <w:rFonts w:ascii="Arial" w:hAnsi="Arial"/>
          <w:b/>
          <w:color w:val="0F4F75"/>
          <w:sz w:val="20"/>
        </w:rPr>
        <w:t>Annex 4</w:t>
      </w:r>
      <w:r>
        <w:rPr>
          <w:sz w:val="20"/>
        </w:rPr>
        <w:t>) at the end of this document can be used to briefly set out the facts, stating what you</w:t>
      </w:r>
      <w:r>
        <w:rPr>
          <w:spacing w:val="1"/>
          <w:sz w:val="20"/>
        </w:rPr>
        <w:t xml:space="preserve"> </w:t>
      </w:r>
      <w:r>
        <w:rPr>
          <w:sz w:val="20"/>
        </w:rPr>
        <w:t>consider should have been done or where the school has not met reasonable expectations. (</w:t>
      </w:r>
      <w:r>
        <w:rPr>
          <w:rFonts w:ascii="Arial" w:hAnsi="Arial"/>
          <w:i/>
          <w:sz w:val="20"/>
        </w:rPr>
        <w:t>A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complaint can be made by a third party acting on behalf of a complainant, as long as they have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appropriate</w:t>
      </w:r>
      <w:r>
        <w:rPr>
          <w:rFonts w:ascii="Arial" w:hAnsi="Arial"/>
          <w:i/>
          <w:spacing w:val="-2"/>
          <w:sz w:val="20"/>
        </w:rPr>
        <w:t xml:space="preserve"> </w:t>
      </w:r>
      <w:r>
        <w:rPr>
          <w:rFonts w:ascii="Arial" w:hAnsi="Arial"/>
          <w:i/>
          <w:sz w:val="20"/>
        </w:rPr>
        <w:t>consent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to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do</w:t>
      </w:r>
      <w:r>
        <w:rPr>
          <w:rFonts w:ascii="Arial" w:hAnsi="Arial"/>
          <w:i/>
          <w:spacing w:val="-1"/>
          <w:sz w:val="20"/>
        </w:rPr>
        <w:t xml:space="preserve"> </w:t>
      </w:r>
      <w:r>
        <w:rPr>
          <w:rFonts w:ascii="Arial" w:hAnsi="Arial"/>
          <w:i/>
          <w:sz w:val="20"/>
        </w:rPr>
        <w:t>so</w:t>
      </w:r>
      <w:r>
        <w:rPr>
          <w:sz w:val="20"/>
        </w:rPr>
        <w:t>).</w:t>
      </w:r>
    </w:p>
    <w:p w14:paraId="39C2B13F" w14:textId="77777777" w:rsidR="00F2388D" w:rsidRDefault="00F2388D">
      <w:pPr>
        <w:pStyle w:val="BodyText"/>
        <w:spacing w:before="7"/>
      </w:pPr>
    </w:p>
    <w:p w14:paraId="39C2B140" w14:textId="77777777" w:rsidR="00F2388D" w:rsidRDefault="00E61FF4">
      <w:pPr>
        <w:pStyle w:val="ListParagraph"/>
        <w:numPr>
          <w:ilvl w:val="0"/>
          <w:numId w:val="4"/>
        </w:numPr>
        <w:tabs>
          <w:tab w:val="left" w:pos="827"/>
        </w:tabs>
        <w:ind w:left="826" w:right="231" w:hanging="356"/>
        <w:rPr>
          <w:sz w:val="20"/>
        </w:rPr>
      </w:pP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Head</w:t>
      </w:r>
      <w:r>
        <w:rPr>
          <w:spacing w:val="-3"/>
          <w:sz w:val="20"/>
        </w:rPr>
        <w:t xml:space="preserve"> </w:t>
      </w:r>
      <w:r>
        <w:rPr>
          <w:sz w:val="20"/>
        </w:rPr>
        <w:t>Teacher</w:t>
      </w:r>
      <w:r>
        <w:rPr>
          <w:spacing w:val="-1"/>
          <w:sz w:val="20"/>
        </w:rPr>
        <w:t xml:space="preserve"> </w:t>
      </w:r>
      <w:r>
        <w:rPr>
          <w:sz w:val="20"/>
        </w:rPr>
        <w:t>will</w:t>
      </w:r>
      <w:r>
        <w:rPr>
          <w:spacing w:val="-4"/>
          <w:sz w:val="20"/>
        </w:rPr>
        <w:t xml:space="preserve"> </w:t>
      </w:r>
      <w:r>
        <w:rPr>
          <w:sz w:val="20"/>
        </w:rPr>
        <w:t>record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date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complaint</w:t>
      </w:r>
      <w:r>
        <w:rPr>
          <w:spacing w:val="-1"/>
          <w:sz w:val="20"/>
        </w:rPr>
        <w:t xml:space="preserve"> </w:t>
      </w:r>
      <w:r>
        <w:rPr>
          <w:sz w:val="20"/>
        </w:rPr>
        <w:t>is received</w:t>
      </w:r>
      <w:r>
        <w:rPr>
          <w:spacing w:val="-1"/>
          <w:sz w:val="20"/>
        </w:rPr>
        <w:t xml:space="preserve"> </w:t>
      </w:r>
      <w:r>
        <w:rPr>
          <w:sz w:val="20"/>
        </w:rPr>
        <w:t>and will</w:t>
      </w:r>
      <w:r>
        <w:rPr>
          <w:spacing w:val="-2"/>
          <w:sz w:val="20"/>
        </w:rPr>
        <w:t xml:space="preserve"> </w:t>
      </w:r>
      <w:r>
        <w:rPr>
          <w:sz w:val="20"/>
        </w:rPr>
        <w:t>acknowledge</w:t>
      </w:r>
      <w:r>
        <w:rPr>
          <w:spacing w:val="-4"/>
          <w:sz w:val="20"/>
        </w:rPr>
        <w:t xml:space="preserve"> </w:t>
      </w:r>
      <w:r>
        <w:rPr>
          <w:sz w:val="20"/>
        </w:rPr>
        <w:t>receipt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52"/>
          <w:sz w:val="20"/>
        </w:rPr>
        <w:t xml:space="preserve"> </w:t>
      </w:r>
      <w:r>
        <w:rPr>
          <w:sz w:val="20"/>
        </w:rPr>
        <w:t>complaint in writing within 5 school working days. Within this response, the Head Teacher will seek</w:t>
      </w:r>
      <w:r>
        <w:rPr>
          <w:spacing w:val="1"/>
          <w:sz w:val="20"/>
        </w:rPr>
        <w:t xml:space="preserve"> </w:t>
      </w:r>
      <w:r>
        <w:rPr>
          <w:sz w:val="20"/>
        </w:rPr>
        <w:t>to clarify the nature of the complaint, ask what remains unresolved and what outcome the</w:t>
      </w:r>
      <w:r>
        <w:rPr>
          <w:spacing w:val="1"/>
          <w:sz w:val="20"/>
        </w:rPr>
        <w:t xml:space="preserve"> </w:t>
      </w:r>
      <w:r>
        <w:rPr>
          <w:sz w:val="20"/>
        </w:rPr>
        <w:t>complainant would like to see if the written complaint submitted is not clear. The Head Teacher can</w:t>
      </w:r>
      <w:r>
        <w:rPr>
          <w:spacing w:val="-53"/>
          <w:sz w:val="20"/>
        </w:rPr>
        <w:t xml:space="preserve"> </w:t>
      </w:r>
      <w:r>
        <w:rPr>
          <w:sz w:val="20"/>
        </w:rPr>
        <w:t>consider</w:t>
      </w:r>
      <w:r>
        <w:rPr>
          <w:spacing w:val="1"/>
          <w:sz w:val="20"/>
        </w:rPr>
        <w:t xml:space="preserve"> </w:t>
      </w:r>
      <w:r>
        <w:rPr>
          <w:sz w:val="20"/>
        </w:rPr>
        <w:t>whether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face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3"/>
          <w:sz w:val="20"/>
        </w:rPr>
        <w:t xml:space="preserve"> </w:t>
      </w:r>
      <w:r>
        <w:rPr>
          <w:sz w:val="20"/>
        </w:rPr>
        <w:t>face</w:t>
      </w:r>
      <w:r>
        <w:rPr>
          <w:spacing w:val="-5"/>
          <w:sz w:val="20"/>
        </w:rPr>
        <w:t xml:space="preserve"> </w:t>
      </w:r>
      <w:r>
        <w:rPr>
          <w:sz w:val="20"/>
        </w:rPr>
        <w:t>meeting</w:t>
      </w:r>
      <w:r>
        <w:rPr>
          <w:spacing w:val="1"/>
          <w:sz w:val="20"/>
        </w:rPr>
        <w:t xml:space="preserve"> </w:t>
      </w:r>
      <w:r>
        <w:rPr>
          <w:sz w:val="20"/>
        </w:rPr>
        <w:t>is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most</w:t>
      </w:r>
      <w:r>
        <w:rPr>
          <w:spacing w:val="-2"/>
          <w:sz w:val="20"/>
        </w:rPr>
        <w:t xml:space="preserve"> </w:t>
      </w:r>
      <w:r>
        <w:rPr>
          <w:sz w:val="20"/>
        </w:rPr>
        <w:t>appropriate</w:t>
      </w:r>
      <w:r>
        <w:rPr>
          <w:spacing w:val="1"/>
          <w:sz w:val="20"/>
        </w:rPr>
        <w:t xml:space="preserve"> </w:t>
      </w:r>
      <w:r>
        <w:rPr>
          <w:sz w:val="20"/>
        </w:rPr>
        <w:t>way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1"/>
          <w:sz w:val="20"/>
        </w:rPr>
        <w:t xml:space="preserve"> </w:t>
      </w:r>
      <w:r>
        <w:rPr>
          <w:sz w:val="20"/>
        </w:rPr>
        <w:t>doing</w:t>
      </w:r>
      <w:r>
        <w:rPr>
          <w:spacing w:val="-2"/>
          <w:sz w:val="20"/>
        </w:rPr>
        <w:t xml:space="preserve"> </w:t>
      </w:r>
      <w:r>
        <w:rPr>
          <w:sz w:val="20"/>
        </w:rPr>
        <w:t>this.</w:t>
      </w:r>
    </w:p>
    <w:p w14:paraId="39C2B141" w14:textId="77777777" w:rsidR="00F2388D" w:rsidRDefault="00F2388D">
      <w:pPr>
        <w:pStyle w:val="BodyText"/>
        <w:spacing w:before="9"/>
      </w:pPr>
    </w:p>
    <w:p w14:paraId="39C2B142" w14:textId="77777777" w:rsidR="00F2388D" w:rsidRDefault="00E61FF4">
      <w:pPr>
        <w:pStyle w:val="ListParagraph"/>
        <w:numPr>
          <w:ilvl w:val="0"/>
          <w:numId w:val="4"/>
        </w:numPr>
        <w:tabs>
          <w:tab w:val="left" w:pos="827"/>
        </w:tabs>
        <w:ind w:left="826" w:right="173" w:hanging="356"/>
        <w:rPr>
          <w:sz w:val="20"/>
        </w:rPr>
      </w:pP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Head</w:t>
      </w:r>
      <w:r>
        <w:rPr>
          <w:spacing w:val="-2"/>
          <w:sz w:val="20"/>
        </w:rPr>
        <w:t xml:space="preserve"> </w:t>
      </w:r>
      <w:r>
        <w:rPr>
          <w:sz w:val="20"/>
        </w:rPr>
        <w:t>Teacher</w:t>
      </w:r>
      <w:r>
        <w:rPr>
          <w:spacing w:val="-1"/>
          <w:sz w:val="20"/>
        </w:rPr>
        <w:t xml:space="preserve"> </w:t>
      </w:r>
      <w:r>
        <w:rPr>
          <w:sz w:val="20"/>
        </w:rPr>
        <w:t>(or</w:t>
      </w:r>
      <w:r>
        <w:rPr>
          <w:spacing w:val="-2"/>
          <w:sz w:val="20"/>
        </w:rPr>
        <w:t xml:space="preserve"> </w:t>
      </w:r>
      <w:r>
        <w:rPr>
          <w:sz w:val="20"/>
        </w:rPr>
        <w:t>other</w:t>
      </w:r>
      <w:r>
        <w:rPr>
          <w:spacing w:val="-1"/>
          <w:sz w:val="20"/>
        </w:rPr>
        <w:t xml:space="preserve"> </w:t>
      </w:r>
      <w:r>
        <w:rPr>
          <w:sz w:val="20"/>
        </w:rPr>
        <w:t>person</w:t>
      </w:r>
      <w:r>
        <w:rPr>
          <w:spacing w:val="-2"/>
          <w:sz w:val="20"/>
        </w:rPr>
        <w:t xml:space="preserve"> </w:t>
      </w:r>
      <w:r>
        <w:rPr>
          <w:sz w:val="20"/>
        </w:rPr>
        <w:t>appointed by</w:t>
      </w:r>
      <w:r>
        <w:rPr>
          <w:spacing w:val="-5"/>
          <w:sz w:val="20"/>
        </w:rPr>
        <w:t xml:space="preserve"> </w:t>
      </w:r>
      <w:r>
        <w:rPr>
          <w:sz w:val="20"/>
        </w:rPr>
        <w:t>the Head</w:t>
      </w:r>
      <w:r>
        <w:rPr>
          <w:spacing w:val="-3"/>
          <w:sz w:val="20"/>
        </w:rPr>
        <w:t xml:space="preserve"> </w:t>
      </w:r>
      <w:r>
        <w:rPr>
          <w:sz w:val="20"/>
        </w:rPr>
        <w:t>Teacher</w:t>
      </w:r>
      <w:r>
        <w:rPr>
          <w:spacing w:val="-1"/>
          <w:sz w:val="20"/>
        </w:rPr>
        <w:t xml:space="preserve"> </w:t>
      </w:r>
      <w:r>
        <w:rPr>
          <w:sz w:val="20"/>
        </w:rPr>
        <w:t>for</w:t>
      </w:r>
      <w:r>
        <w:rPr>
          <w:spacing w:val="-2"/>
          <w:sz w:val="20"/>
        </w:rPr>
        <w:t xml:space="preserve"> </w:t>
      </w:r>
      <w:r>
        <w:rPr>
          <w:sz w:val="20"/>
        </w:rPr>
        <w:t>this</w:t>
      </w:r>
      <w:r>
        <w:rPr>
          <w:spacing w:val="-1"/>
          <w:sz w:val="20"/>
        </w:rPr>
        <w:t xml:space="preserve"> </w:t>
      </w:r>
      <w:r>
        <w:rPr>
          <w:sz w:val="20"/>
        </w:rPr>
        <w:t>purpose)</w:t>
      </w:r>
      <w:r>
        <w:rPr>
          <w:spacing w:val="-2"/>
          <w:sz w:val="20"/>
        </w:rPr>
        <w:t xml:space="preserve"> </w:t>
      </w:r>
      <w:r>
        <w:rPr>
          <w:sz w:val="20"/>
        </w:rPr>
        <w:t>will</w:t>
      </w:r>
      <w:r>
        <w:rPr>
          <w:spacing w:val="-3"/>
          <w:sz w:val="20"/>
        </w:rPr>
        <w:t xml:space="preserve"> </w:t>
      </w:r>
      <w:r>
        <w:rPr>
          <w:sz w:val="20"/>
        </w:rPr>
        <w:t>conduct an</w:t>
      </w:r>
      <w:r>
        <w:rPr>
          <w:spacing w:val="-53"/>
          <w:sz w:val="20"/>
        </w:rPr>
        <w:t xml:space="preserve"> </w:t>
      </w:r>
      <w:r>
        <w:rPr>
          <w:sz w:val="20"/>
        </w:rPr>
        <w:t>investigation. You may be asked for further information and/or invited to a meeting to discuss your</w:t>
      </w:r>
      <w:r>
        <w:rPr>
          <w:spacing w:val="1"/>
          <w:sz w:val="20"/>
        </w:rPr>
        <w:t xml:space="preserve"> </w:t>
      </w:r>
      <w:r>
        <w:rPr>
          <w:sz w:val="20"/>
        </w:rPr>
        <w:t>complaint.</w:t>
      </w:r>
    </w:p>
    <w:p w14:paraId="39C2B143" w14:textId="77777777" w:rsidR="00F2388D" w:rsidRDefault="00F2388D">
      <w:pPr>
        <w:pStyle w:val="BodyText"/>
        <w:rPr>
          <w:sz w:val="21"/>
        </w:rPr>
      </w:pPr>
    </w:p>
    <w:p w14:paraId="39C2B144" w14:textId="77777777" w:rsidR="00F2388D" w:rsidRDefault="00E61FF4">
      <w:pPr>
        <w:pStyle w:val="ListParagraph"/>
        <w:numPr>
          <w:ilvl w:val="0"/>
          <w:numId w:val="4"/>
        </w:numPr>
        <w:tabs>
          <w:tab w:val="left" w:pos="827"/>
        </w:tabs>
        <w:ind w:left="826" w:right="138" w:hanging="356"/>
        <w:rPr>
          <w:sz w:val="20"/>
        </w:rPr>
      </w:pPr>
      <w:r>
        <w:rPr>
          <w:sz w:val="20"/>
        </w:rPr>
        <w:t>During the investigation, the Head Teacher (or other investigator) will, if necessary, interview those</w:t>
      </w:r>
      <w:r>
        <w:rPr>
          <w:spacing w:val="1"/>
          <w:sz w:val="20"/>
        </w:rPr>
        <w:t xml:space="preserve"> </w:t>
      </w:r>
      <w:r>
        <w:rPr>
          <w:sz w:val="20"/>
        </w:rPr>
        <w:t>involved</w:t>
      </w:r>
      <w:r>
        <w:rPr>
          <w:spacing w:val="-1"/>
          <w:sz w:val="20"/>
        </w:rPr>
        <w:t xml:space="preserve"> </w:t>
      </w:r>
      <w:r>
        <w:rPr>
          <w:sz w:val="20"/>
        </w:rPr>
        <w:t>in the matter and/or</w:t>
      </w:r>
      <w:r>
        <w:rPr>
          <w:spacing w:val="1"/>
          <w:sz w:val="20"/>
        </w:rPr>
        <w:t xml:space="preserve"> </w:t>
      </w:r>
      <w:r>
        <w:rPr>
          <w:sz w:val="20"/>
        </w:rPr>
        <w:t>those complained of, allowing</w:t>
      </w:r>
      <w:r>
        <w:rPr>
          <w:spacing w:val="4"/>
          <w:sz w:val="20"/>
        </w:rPr>
        <w:t xml:space="preserve"> </w:t>
      </w:r>
      <w:r>
        <w:rPr>
          <w:sz w:val="20"/>
        </w:rPr>
        <w:t>them</w:t>
      </w:r>
      <w:r>
        <w:rPr>
          <w:spacing w:val="5"/>
          <w:sz w:val="20"/>
        </w:rPr>
        <w:t xml:space="preserve"> </w:t>
      </w:r>
      <w:r>
        <w:rPr>
          <w:sz w:val="20"/>
        </w:rPr>
        <w:t>to be</w:t>
      </w:r>
      <w:r>
        <w:rPr>
          <w:spacing w:val="2"/>
          <w:sz w:val="20"/>
        </w:rPr>
        <w:t xml:space="preserve"> </w:t>
      </w:r>
      <w:r>
        <w:rPr>
          <w:sz w:val="20"/>
        </w:rPr>
        <w:t>accompanied if</w:t>
      </w:r>
      <w:r>
        <w:rPr>
          <w:spacing w:val="2"/>
          <w:sz w:val="20"/>
        </w:rPr>
        <w:t xml:space="preserve"> </w:t>
      </w:r>
      <w:r>
        <w:rPr>
          <w:sz w:val="20"/>
        </w:rPr>
        <w:t>they</w:t>
      </w:r>
      <w:r>
        <w:rPr>
          <w:spacing w:val="-1"/>
          <w:sz w:val="20"/>
        </w:rPr>
        <w:t xml:space="preserve"> </w:t>
      </w:r>
      <w:r>
        <w:rPr>
          <w:sz w:val="20"/>
        </w:rPr>
        <w:t>wish.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investigator will</w:t>
      </w:r>
      <w:r>
        <w:rPr>
          <w:spacing w:val="-3"/>
          <w:sz w:val="20"/>
        </w:rPr>
        <w:t xml:space="preserve"> </w:t>
      </w:r>
      <w:r>
        <w:rPr>
          <w:sz w:val="20"/>
        </w:rPr>
        <w:t>keep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1"/>
          <w:sz w:val="20"/>
        </w:rPr>
        <w:t xml:space="preserve"> </w:t>
      </w:r>
      <w:r>
        <w:rPr>
          <w:sz w:val="20"/>
        </w:rPr>
        <w:t>written</w:t>
      </w:r>
      <w:r>
        <w:rPr>
          <w:spacing w:val="-4"/>
          <w:sz w:val="20"/>
        </w:rPr>
        <w:t xml:space="preserve"> </w:t>
      </w:r>
      <w:r>
        <w:rPr>
          <w:sz w:val="20"/>
        </w:rPr>
        <w:t>record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any</w:t>
      </w:r>
      <w:r>
        <w:rPr>
          <w:spacing w:val="-6"/>
          <w:sz w:val="20"/>
        </w:rPr>
        <w:t xml:space="preserve"> </w:t>
      </w:r>
      <w:r>
        <w:rPr>
          <w:sz w:val="20"/>
        </w:rPr>
        <w:t>meetings/interviews in relation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-1"/>
          <w:sz w:val="20"/>
        </w:rPr>
        <w:t xml:space="preserve"> </w:t>
      </w:r>
      <w:r>
        <w:rPr>
          <w:sz w:val="20"/>
        </w:rPr>
        <w:t>their</w:t>
      </w:r>
      <w:r>
        <w:rPr>
          <w:spacing w:val="-3"/>
          <w:sz w:val="20"/>
        </w:rPr>
        <w:t xml:space="preserve"> </w:t>
      </w:r>
      <w:r>
        <w:rPr>
          <w:sz w:val="20"/>
        </w:rPr>
        <w:t>investigation.</w:t>
      </w:r>
    </w:p>
    <w:p w14:paraId="39C2B145" w14:textId="77777777" w:rsidR="00F2388D" w:rsidRDefault="00F2388D">
      <w:pPr>
        <w:pStyle w:val="BodyText"/>
        <w:rPr>
          <w:sz w:val="21"/>
        </w:rPr>
      </w:pPr>
    </w:p>
    <w:p w14:paraId="39C2B146" w14:textId="77777777" w:rsidR="00F2388D" w:rsidRDefault="00E61FF4">
      <w:pPr>
        <w:pStyle w:val="ListParagraph"/>
        <w:numPr>
          <w:ilvl w:val="0"/>
          <w:numId w:val="4"/>
        </w:numPr>
        <w:tabs>
          <w:tab w:val="left" w:pos="827"/>
        </w:tabs>
        <w:spacing w:before="1"/>
        <w:ind w:left="826" w:hanging="357"/>
        <w:rPr>
          <w:sz w:val="20"/>
        </w:rPr>
      </w:pPr>
      <w:r>
        <w:rPr>
          <w:sz w:val="20"/>
        </w:rPr>
        <w:t>At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conclusion</w:t>
      </w:r>
      <w:r>
        <w:rPr>
          <w:spacing w:val="-2"/>
          <w:sz w:val="20"/>
        </w:rPr>
        <w:t xml:space="preserve"> </w:t>
      </w:r>
      <w:r>
        <w:rPr>
          <w:sz w:val="20"/>
        </w:rPr>
        <w:t>of the investigation,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Head</w:t>
      </w:r>
      <w:r>
        <w:rPr>
          <w:spacing w:val="-2"/>
          <w:sz w:val="20"/>
        </w:rPr>
        <w:t xml:space="preserve"> </w:t>
      </w:r>
      <w:r>
        <w:rPr>
          <w:sz w:val="20"/>
        </w:rPr>
        <w:t>Teacher</w:t>
      </w:r>
      <w:r>
        <w:rPr>
          <w:spacing w:val="-3"/>
          <w:sz w:val="20"/>
        </w:rPr>
        <w:t xml:space="preserve"> </w:t>
      </w:r>
      <w:r>
        <w:rPr>
          <w:sz w:val="20"/>
        </w:rPr>
        <w:t>will</w:t>
      </w:r>
      <w:r>
        <w:rPr>
          <w:spacing w:val="-3"/>
          <w:sz w:val="20"/>
        </w:rPr>
        <w:t xml:space="preserve"> </w:t>
      </w:r>
      <w:r>
        <w:rPr>
          <w:sz w:val="20"/>
        </w:rPr>
        <w:t>make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decision.</w:t>
      </w:r>
    </w:p>
    <w:p w14:paraId="39C2B147" w14:textId="77777777" w:rsidR="00F2388D" w:rsidRDefault="00F2388D">
      <w:pPr>
        <w:pStyle w:val="BodyText"/>
        <w:spacing w:before="5"/>
      </w:pPr>
    </w:p>
    <w:p w14:paraId="39C2B148" w14:textId="77777777" w:rsidR="00F2388D" w:rsidRDefault="00E61FF4">
      <w:pPr>
        <w:pStyle w:val="ListParagraph"/>
        <w:numPr>
          <w:ilvl w:val="0"/>
          <w:numId w:val="4"/>
        </w:numPr>
        <w:tabs>
          <w:tab w:val="left" w:pos="827"/>
        </w:tabs>
        <w:spacing w:line="242" w:lineRule="auto"/>
        <w:ind w:left="826" w:right="207" w:hanging="356"/>
        <w:jc w:val="both"/>
        <w:rPr>
          <w:sz w:val="20"/>
        </w:rPr>
      </w:pPr>
      <w:r>
        <w:rPr>
          <w:sz w:val="20"/>
        </w:rPr>
        <w:t xml:space="preserve">The Head Teacher will provide a formal written response to you </w:t>
      </w:r>
      <w:r>
        <w:rPr>
          <w:rFonts w:ascii="Arial"/>
          <w:b/>
          <w:sz w:val="20"/>
        </w:rPr>
        <w:t>within 14 working school days of</w:t>
      </w:r>
      <w:r>
        <w:rPr>
          <w:rFonts w:ascii="Arial"/>
          <w:b/>
          <w:spacing w:val="-53"/>
          <w:sz w:val="20"/>
        </w:rPr>
        <w:t xml:space="preserve"> </w:t>
      </w:r>
      <w:r>
        <w:rPr>
          <w:rFonts w:ascii="Arial"/>
          <w:b/>
          <w:sz w:val="20"/>
        </w:rPr>
        <w:t>the date of receipt of the complaint.</w:t>
      </w:r>
      <w:r>
        <w:rPr>
          <w:rFonts w:ascii="Arial"/>
          <w:b/>
          <w:spacing w:val="1"/>
          <w:sz w:val="20"/>
        </w:rPr>
        <w:t xml:space="preserve"> </w:t>
      </w:r>
      <w:r>
        <w:rPr>
          <w:sz w:val="20"/>
        </w:rPr>
        <w:t>If the Head Teacher is unable to meet this deadline, they will</w:t>
      </w:r>
      <w:r>
        <w:rPr>
          <w:spacing w:val="-54"/>
          <w:sz w:val="20"/>
        </w:rPr>
        <w:t xml:space="preserve"> </w:t>
      </w:r>
      <w:r>
        <w:rPr>
          <w:sz w:val="20"/>
        </w:rPr>
        <w:t>provide</w:t>
      </w:r>
      <w:r>
        <w:rPr>
          <w:spacing w:val="2"/>
          <w:sz w:val="20"/>
        </w:rPr>
        <w:t xml:space="preserve"> </w:t>
      </w:r>
      <w:r>
        <w:rPr>
          <w:sz w:val="20"/>
        </w:rPr>
        <w:t>you</w:t>
      </w:r>
      <w:r>
        <w:rPr>
          <w:spacing w:val="1"/>
          <w:sz w:val="20"/>
        </w:rPr>
        <w:t xml:space="preserve"> </w:t>
      </w:r>
      <w:r>
        <w:rPr>
          <w:sz w:val="20"/>
        </w:rPr>
        <w:t>with</w:t>
      </w:r>
      <w:r>
        <w:rPr>
          <w:spacing w:val="1"/>
          <w:sz w:val="20"/>
        </w:rPr>
        <w:t xml:space="preserve"> </w:t>
      </w:r>
      <w:r>
        <w:rPr>
          <w:sz w:val="20"/>
        </w:rPr>
        <w:t>an update</w:t>
      </w:r>
      <w:r>
        <w:rPr>
          <w:spacing w:val="1"/>
          <w:sz w:val="20"/>
        </w:rPr>
        <w:t xml:space="preserve"> </w:t>
      </w:r>
      <w:r>
        <w:rPr>
          <w:sz w:val="20"/>
        </w:rPr>
        <w:t>and</w:t>
      </w:r>
      <w:r>
        <w:rPr>
          <w:spacing w:val="-1"/>
          <w:sz w:val="20"/>
        </w:rPr>
        <w:t xml:space="preserve"> </w:t>
      </w:r>
      <w:r>
        <w:rPr>
          <w:sz w:val="20"/>
        </w:rPr>
        <w:t>revised</w:t>
      </w:r>
      <w:r>
        <w:rPr>
          <w:spacing w:val="-1"/>
          <w:sz w:val="20"/>
        </w:rPr>
        <w:t xml:space="preserve"> </w:t>
      </w:r>
      <w:r>
        <w:rPr>
          <w:sz w:val="20"/>
        </w:rPr>
        <w:t>response</w:t>
      </w:r>
      <w:r>
        <w:rPr>
          <w:spacing w:val="-2"/>
          <w:sz w:val="20"/>
        </w:rPr>
        <w:t xml:space="preserve"> </w:t>
      </w:r>
      <w:r>
        <w:rPr>
          <w:sz w:val="20"/>
        </w:rPr>
        <w:t>date.</w:t>
      </w:r>
    </w:p>
    <w:p w14:paraId="39C2B149" w14:textId="77777777" w:rsidR="00F2388D" w:rsidRDefault="00F2388D">
      <w:pPr>
        <w:spacing w:line="242" w:lineRule="auto"/>
        <w:jc w:val="both"/>
        <w:rPr>
          <w:sz w:val="20"/>
        </w:rPr>
        <w:sectPr w:rsidR="00F2388D">
          <w:pgSz w:w="11910" w:h="16840"/>
          <w:pgMar w:top="2460" w:right="1020" w:bottom="1300" w:left="1020" w:header="1059" w:footer="1102" w:gutter="0"/>
          <w:cols w:space="720"/>
        </w:sectPr>
      </w:pPr>
    </w:p>
    <w:p w14:paraId="39C2B14A" w14:textId="77777777" w:rsidR="00F2388D" w:rsidRDefault="00F2388D">
      <w:pPr>
        <w:pStyle w:val="BodyText"/>
        <w:spacing w:before="2"/>
        <w:rPr>
          <w:sz w:val="13"/>
        </w:rPr>
      </w:pPr>
    </w:p>
    <w:p w14:paraId="39C2B14B" w14:textId="77777777" w:rsidR="00F2388D" w:rsidRDefault="00E61FF4">
      <w:pPr>
        <w:pStyle w:val="ListParagraph"/>
        <w:numPr>
          <w:ilvl w:val="0"/>
          <w:numId w:val="4"/>
        </w:numPr>
        <w:tabs>
          <w:tab w:val="left" w:pos="827"/>
        </w:tabs>
        <w:spacing w:before="93"/>
        <w:ind w:left="826" w:right="198" w:hanging="356"/>
        <w:jc w:val="both"/>
        <w:rPr>
          <w:sz w:val="20"/>
        </w:rPr>
      </w:pPr>
      <w:r>
        <w:rPr>
          <w:sz w:val="20"/>
        </w:rPr>
        <w:t>The response will detail any actions taken to investigate the complaint and provide a full explanation</w:t>
      </w:r>
      <w:r>
        <w:rPr>
          <w:spacing w:val="-53"/>
          <w:sz w:val="20"/>
        </w:rPr>
        <w:t xml:space="preserve"> </w:t>
      </w:r>
      <w:r>
        <w:rPr>
          <w:sz w:val="20"/>
        </w:rPr>
        <w:t>of the decision made and the reason(s) for it. Where appropriate, it will include details of actions the</w:t>
      </w:r>
      <w:r>
        <w:rPr>
          <w:spacing w:val="-53"/>
          <w:sz w:val="20"/>
        </w:rPr>
        <w:t xml:space="preserve"> </w:t>
      </w:r>
      <w:r>
        <w:rPr>
          <w:sz w:val="20"/>
        </w:rPr>
        <w:t>school</w:t>
      </w:r>
      <w:r>
        <w:rPr>
          <w:spacing w:val="-1"/>
          <w:sz w:val="20"/>
        </w:rPr>
        <w:t xml:space="preserve"> </w:t>
      </w:r>
      <w:r>
        <w:rPr>
          <w:sz w:val="20"/>
        </w:rPr>
        <w:t>will</w:t>
      </w:r>
      <w:r>
        <w:rPr>
          <w:spacing w:val="-2"/>
          <w:sz w:val="20"/>
        </w:rPr>
        <w:t xml:space="preserve"> </w:t>
      </w:r>
      <w:r>
        <w:rPr>
          <w:sz w:val="20"/>
        </w:rPr>
        <w:t>take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-1"/>
          <w:sz w:val="20"/>
        </w:rPr>
        <w:t xml:space="preserve"> </w:t>
      </w:r>
      <w:r>
        <w:rPr>
          <w:sz w:val="20"/>
        </w:rPr>
        <w:t>resolve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complaint.</w:t>
      </w:r>
    </w:p>
    <w:p w14:paraId="39C2B14C" w14:textId="77777777" w:rsidR="00F2388D" w:rsidRDefault="00F2388D">
      <w:pPr>
        <w:pStyle w:val="BodyText"/>
        <w:rPr>
          <w:sz w:val="21"/>
        </w:rPr>
      </w:pPr>
    </w:p>
    <w:p w14:paraId="39C2B14D" w14:textId="77777777" w:rsidR="00F2388D" w:rsidRDefault="00E61FF4">
      <w:pPr>
        <w:pStyle w:val="ListParagraph"/>
        <w:numPr>
          <w:ilvl w:val="0"/>
          <w:numId w:val="4"/>
        </w:numPr>
        <w:tabs>
          <w:tab w:val="left" w:pos="834"/>
        </w:tabs>
        <w:spacing w:line="288" w:lineRule="auto"/>
        <w:ind w:right="137"/>
        <w:rPr>
          <w:sz w:val="20"/>
        </w:rPr>
      </w:pPr>
      <w:r>
        <w:rPr>
          <w:sz w:val="20"/>
        </w:rPr>
        <w:t>If you are dissatisfied with the Head Teacher’s response and wish to proceed to the next stage</w:t>
      </w:r>
      <w:r>
        <w:rPr>
          <w:spacing w:val="1"/>
          <w:sz w:val="20"/>
        </w:rPr>
        <w:t xml:space="preserve"> </w:t>
      </w:r>
      <w:r>
        <w:rPr>
          <w:sz w:val="20"/>
        </w:rPr>
        <w:t>(Stage 3) of this procedure, you must inform the Clerk in writing, via the school office, within 7 school</w:t>
      </w:r>
      <w:r>
        <w:rPr>
          <w:spacing w:val="-53"/>
          <w:sz w:val="20"/>
        </w:rPr>
        <w:t xml:space="preserve"> </w:t>
      </w:r>
      <w:r>
        <w:rPr>
          <w:sz w:val="20"/>
        </w:rPr>
        <w:t>working</w:t>
      </w:r>
      <w:r>
        <w:rPr>
          <w:spacing w:val="-3"/>
          <w:sz w:val="20"/>
        </w:rPr>
        <w:t xml:space="preserve"> </w:t>
      </w:r>
      <w:r>
        <w:rPr>
          <w:sz w:val="20"/>
        </w:rPr>
        <w:t>days</w:t>
      </w:r>
      <w:r>
        <w:rPr>
          <w:spacing w:val="3"/>
          <w:sz w:val="20"/>
        </w:rPr>
        <w:t xml:space="preserve"> </w:t>
      </w:r>
      <w:r>
        <w:rPr>
          <w:sz w:val="20"/>
        </w:rPr>
        <w:t>of receipt</w:t>
      </w:r>
      <w:r>
        <w:rPr>
          <w:spacing w:val="1"/>
          <w:sz w:val="20"/>
        </w:rPr>
        <w:t xml:space="preserve"> </w:t>
      </w:r>
      <w:r>
        <w:rPr>
          <w:sz w:val="20"/>
        </w:rPr>
        <w:t>of the</w:t>
      </w:r>
      <w:r>
        <w:rPr>
          <w:spacing w:val="-1"/>
          <w:sz w:val="20"/>
        </w:rPr>
        <w:t xml:space="preserve"> </w:t>
      </w:r>
      <w:r>
        <w:rPr>
          <w:sz w:val="20"/>
        </w:rPr>
        <w:t>Head</w:t>
      </w:r>
      <w:r>
        <w:rPr>
          <w:spacing w:val="-3"/>
          <w:sz w:val="20"/>
        </w:rPr>
        <w:t xml:space="preserve"> </w:t>
      </w:r>
      <w:r>
        <w:rPr>
          <w:sz w:val="20"/>
        </w:rPr>
        <w:t>Teacher’s response.</w:t>
      </w:r>
    </w:p>
    <w:p w14:paraId="39C2B14E" w14:textId="77777777" w:rsidR="00F2388D" w:rsidRDefault="00F2388D">
      <w:pPr>
        <w:pStyle w:val="BodyText"/>
        <w:rPr>
          <w:sz w:val="22"/>
        </w:rPr>
      </w:pPr>
    </w:p>
    <w:p w14:paraId="39C2B14F" w14:textId="77777777" w:rsidR="00F2388D" w:rsidRDefault="00F2388D">
      <w:pPr>
        <w:pStyle w:val="BodyText"/>
        <w:spacing w:before="7"/>
        <w:rPr>
          <w:sz w:val="22"/>
        </w:rPr>
      </w:pPr>
    </w:p>
    <w:p w14:paraId="39C2B150" w14:textId="77777777" w:rsidR="00F2388D" w:rsidRDefault="00E61FF4">
      <w:pPr>
        <w:pStyle w:val="Heading3"/>
        <w:spacing w:before="1"/>
      </w:pPr>
      <w:r>
        <w:rPr>
          <w:color w:val="0F4F75"/>
        </w:rPr>
        <w:t>Stage</w:t>
      </w:r>
      <w:r>
        <w:rPr>
          <w:color w:val="0F4F75"/>
          <w:spacing w:val="-3"/>
        </w:rPr>
        <w:t xml:space="preserve"> </w:t>
      </w:r>
      <w:r>
        <w:rPr>
          <w:color w:val="0F4F75"/>
        </w:rPr>
        <w:t>3 :</w:t>
      </w:r>
      <w:r>
        <w:rPr>
          <w:color w:val="0F4F75"/>
          <w:spacing w:val="-2"/>
        </w:rPr>
        <w:t xml:space="preserve"> </w:t>
      </w:r>
      <w:r>
        <w:rPr>
          <w:color w:val="0F4F75"/>
        </w:rPr>
        <w:t>Final Stage</w:t>
      </w:r>
    </w:p>
    <w:p w14:paraId="39C2B151" w14:textId="77777777" w:rsidR="00F2388D" w:rsidRDefault="00F2388D">
      <w:pPr>
        <w:pStyle w:val="BodyText"/>
        <w:spacing w:before="1"/>
        <w:rPr>
          <w:rFonts w:ascii="Arial"/>
          <w:b/>
          <w:sz w:val="21"/>
        </w:rPr>
      </w:pPr>
    </w:p>
    <w:p w14:paraId="39C2B152" w14:textId="77777777" w:rsidR="00F2388D" w:rsidRDefault="00E61FF4">
      <w:pPr>
        <w:pStyle w:val="BodyText"/>
        <w:ind w:left="112"/>
      </w:pPr>
      <w:r>
        <w:t>This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final</w:t>
      </w:r>
      <w:r>
        <w:rPr>
          <w:spacing w:val="-3"/>
        </w:rPr>
        <w:t xml:space="preserve"> </w:t>
      </w:r>
      <w:r>
        <w:t>stage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 complaints</w:t>
      </w:r>
      <w:r>
        <w:rPr>
          <w:spacing w:val="-2"/>
        </w:rPr>
        <w:t xml:space="preserve"> </w:t>
      </w:r>
      <w:r>
        <w:t>procedure.</w:t>
      </w:r>
    </w:p>
    <w:p w14:paraId="39C2B153" w14:textId="77777777" w:rsidR="00F2388D" w:rsidRDefault="00F2388D">
      <w:pPr>
        <w:pStyle w:val="BodyText"/>
        <w:spacing w:before="9"/>
        <w:rPr>
          <w:sz w:val="17"/>
        </w:rPr>
      </w:pPr>
    </w:p>
    <w:p w14:paraId="39C2B154" w14:textId="77777777" w:rsidR="00F2388D" w:rsidRDefault="00E61FF4">
      <w:pPr>
        <w:pStyle w:val="ListParagraph"/>
        <w:numPr>
          <w:ilvl w:val="0"/>
          <w:numId w:val="3"/>
        </w:numPr>
        <w:tabs>
          <w:tab w:val="left" w:pos="834"/>
        </w:tabs>
        <w:spacing w:line="288" w:lineRule="auto"/>
        <w:ind w:right="466"/>
        <w:jc w:val="both"/>
        <w:rPr>
          <w:sz w:val="20"/>
        </w:rPr>
      </w:pPr>
      <w:r>
        <w:rPr>
          <w:sz w:val="20"/>
        </w:rPr>
        <w:t>A request to escalate to Stage 3 must be made to the Clerk, via the school office, within 7 school</w:t>
      </w:r>
      <w:r>
        <w:rPr>
          <w:spacing w:val="-53"/>
          <w:sz w:val="20"/>
        </w:rPr>
        <w:t xml:space="preserve"> </w:t>
      </w:r>
      <w:r>
        <w:rPr>
          <w:sz w:val="20"/>
        </w:rPr>
        <w:t>days of</w:t>
      </w:r>
      <w:r>
        <w:rPr>
          <w:spacing w:val="-1"/>
          <w:sz w:val="20"/>
        </w:rPr>
        <w:t xml:space="preserve"> </w:t>
      </w:r>
      <w:r>
        <w:rPr>
          <w:sz w:val="20"/>
        </w:rPr>
        <w:t>receipt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Stage</w:t>
      </w:r>
      <w:r>
        <w:rPr>
          <w:spacing w:val="-1"/>
          <w:sz w:val="20"/>
        </w:rPr>
        <w:t xml:space="preserve"> </w:t>
      </w:r>
      <w:r>
        <w:rPr>
          <w:sz w:val="20"/>
        </w:rPr>
        <w:t>2</w:t>
      </w:r>
      <w:r>
        <w:rPr>
          <w:spacing w:val="-2"/>
          <w:sz w:val="20"/>
        </w:rPr>
        <w:t xml:space="preserve"> </w:t>
      </w:r>
      <w:r>
        <w:rPr>
          <w:sz w:val="20"/>
        </w:rPr>
        <w:t>response.</w:t>
      </w:r>
      <w:r>
        <w:rPr>
          <w:spacing w:val="-2"/>
          <w:sz w:val="20"/>
        </w:rPr>
        <w:t xml:space="preserve"> </w:t>
      </w:r>
      <w:r>
        <w:rPr>
          <w:sz w:val="20"/>
        </w:rPr>
        <w:t>Requests</w:t>
      </w:r>
      <w:r>
        <w:rPr>
          <w:spacing w:val="-2"/>
          <w:sz w:val="20"/>
        </w:rPr>
        <w:t xml:space="preserve"> </w:t>
      </w:r>
      <w:r>
        <w:rPr>
          <w:sz w:val="20"/>
        </w:rPr>
        <w:t>received</w:t>
      </w:r>
      <w:r>
        <w:rPr>
          <w:spacing w:val="-2"/>
          <w:sz w:val="20"/>
        </w:rPr>
        <w:t xml:space="preserve"> </w:t>
      </w:r>
      <w:r>
        <w:rPr>
          <w:sz w:val="20"/>
        </w:rPr>
        <w:t>outside</w:t>
      </w:r>
      <w:r>
        <w:rPr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this</w:t>
      </w:r>
      <w:r>
        <w:rPr>
          <w:spacing w:val="-1"/>
          <w:sz w:val="20"/>
        </w:rPr>
        <w:t xml:space="preserve"> </w:t>
      </w:r>
      <w:r>
        <w:rPr>
          <w:sz w:val="20"/>
        </w:rPr>
        <w:t>time</w:t>
      </w:r>
      <w:r>
        <w:rPr>
          <w:spacing w:val="-3"/>
          <w:sz w:val="20"/>
        </w:rPr>
        <w:t xml:space="preserve"> </w:t>
      </w:r>
      <w:r>
        <w:rPr>
          <w:sz w:val="20"/>
        </w:rPr>
        <w:t>frame</w:t>
      </w:r>
      <w:r>
        <w:rPr>
          <w:spacing w:val="-2"/>
          <w:sz w:val="20"/>
        </w:rPr>
        <w:t xml:space="preserve"> </w:t>
      </w:r>
      <w:r>
        <w:rPr>
          <w:sz w:val="20"/>
        </w:rPr>
        <w:t>will</w:t>
      </w:r>
      <w:r>
        <w:rPr>
          <w:spacing w:val="-4"/>
          <w:sz w:val="20"/>
        </w:rPr>
        <w:t xml:space="preserve"> </w:t>
      </w:r>
      <w:r>
        <w:rPr>
          <w:sz w:val="20"/>
        </w:rPr>
        <w:t>only</w:t>
      </w:r>
      <w:r>
        <w:rPr>
          <w:spacing w:val="-5"/>
          <w:sz w:val="20"/>
        </w:rPr>
        <w:t xml:space="preserve"> </w:t>
      </w:r>
      <w:r>
        <w:rPr>
          <w:sz w:val="20"/>
        </w:rPr>
        <w:t>be</w:t>
      </w:r>
      <w:r>
        <w:rPr>
          <w:spacing w:val="-53"/>
          <w:sz w:val="20"/>
        </w:rPr>
        <w:t xml:space="preserve"> </w:t>
      </w:r>
      <w:r>
        <w:rPr>
          <w:sz w:val="20"/>
        </w:rPr>
        <w:t>considered</w:t>
      </w:r>
      <w:r>
        <w:rPr>
          <w:spacing w:val="-2"/>
          <w:sz w:val="20"/>
        </w:rPr>
        <w:t xml:space="preserve"> </w:t>
      </w:r>
      <w:r>
        <w:rPr>
          <w:sz w:val="20"/>
        </w:rPr>
        <w:t>if</w:t>
      </w:r>
      <w:r>
        <w:rPr>
          <w:spacing w:val="1"/>
          <w:sz w:val="20"/>
        </w:rPr>
        <w:t xml:space="preserve"> </w:t>
      </w:r>
      <w:r>
        <w:rPr>
          <w:sz w:val="20"/>
        </w:rPr>
        <w:t>exceptional</w:t>
      </w:r>
      <w:r>
        <w:rPr>
          <w:spacing w:val="-2"/>
          <w:sz w:val="20"/>
        </w:rPr>
        <w:t xml:space="preserve"> </w:t>
      </w:r>
      <w:r>
        <w:rPr>
          <w:sz w:val="20"/>
        </w:rPr>
        <w:t>circumstances apply.</w:t>
      </w:r>
    </w:p>
    <w:p w14:paraId="39C2B155" w14:textId="77777777" w:rsidR="00F2388D" w:rsidRDefault="00E61FF4">
      <w:pPr>
        <w:pStyle w:val="ListParagraph"/>
        <w:numPr>
          <w:ilvl w:val="0"/>
          <w:numId w:val="3"/>
        </w:numPr>
        <w:tabs>
          <w:tab w:val="left" w:pos="834"/>
        </w:tabs>
        <w:spacing w:before="161" w:line="288" w:lineRule="auto"/>
        <w:ind w:right="234"/>
        <w:rPr>
          <w:sz w:val="20"/>
        </w:rPr>
      </w:pP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Clerk</w:t>
      </w:r>
      <w:r>
        <w:rPr>
          <w:spacing w:val="1"/>
          <w:sz w:val="20"/>
        </w:rPr>
        <w:t xml:space="preserve"> </w:t>
      </w:r>
      <w:r>
        <w:rPr>
          <w:sz w:val="20"/>
        </w:rPr>
        <w:t>will</w:t>
      </w:r>
      <w:r>
        <w:rPr>
          <w:spacing w:val="-4"/>
          <w:sz w:val="20"/>
        </w:rPr>
        <w:t xml:space="preserve"> </w:t>
      </w:r>
      <w:r>
        <w:rPr>
          <w:sz w:val="20"/>
        </w:rPr>
        <w:t>record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date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complaint</w:t>
      </w:r>
      <w:r>
        <w:rPr>
          <w:spacing w:val="-2"/>
          <w:sz w:val="20"/>
        </w:rPr>
        <w:t xml:space="preserve"> </w:t>
      </w:r>
      <w:r>
        <w:rPr>
          <w:sz w:val="20"/>
        </w:rPr>
        <w:t>is</w:t>
      </w:r>
      <w:r>
        <w:rPr>
          <w:spacing w:val="-2"/>
          <w:sz w:val="20"/>
        </w:rPr>
        <w:t xml:space="preserve"> </w:t>
      </w:r>
      <w:r>
        <w:rPr>
          <w:sz w:val="20"/>
        </w:rPr>
        <w:t>received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acknowledge</w:t>
      </w:r>
      <w:r>
        <w:rPr>
          <w:spacing w:val="-3"/>
          <w:sz w:val="20"/>
        </w:rPr>
        <w:t xml:space="preserve"> </w:t>
      </w:r>
      <w:r>
        <w:rPr>
          <w:sz w:val="20"/>
        </w:rPr>
        <w:t>receipt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complaint</w:t>
      </w:r>
      <w:r>
        <w:rPr>
          <w:spacing w:val="-1"/>
          <w:sz w:val="20"/>
        </w:rPr>
        <w:t xml:space="preserve"> </w:t>
      </w:r>
      <w:r>
        <w:rPr>
          <w:sz w:val="20"/>
        </w:rPr>
        <w:t>in</w:t>
      </w:r>
      <w:r>
        <w:rPr>
          <w:spacing w:val="-53"/>
          <w:sz w:val="20"/>
        </w:rPr>
        <w:t xml:space="preserve"> </w:t>
      </w:r>
      <w:r>
        <w:rPr>
          <w:sz w:val="20"/>
        </w:rPr>
        <w:t>writing within</w:t>
      </w:r>
      <w:r>
        <w:rPr>
          <w:spacing w:val="1"/>
          <w:sz w:val="20"/>
        </w:rPr>
        <w:t xml:space="preserve"> </w:t>
      </w:r>
      <w:r>
        <w:rPr>
          <w:sz w:val="20"/>
        </w:rPr>
        <w:t>5</w:t>
      </w:r>
      <w:r>
        <w:rPr>
          <w:spacing w:val="-1"/>
          <w:sz w:val="20"/>
        </w:rPr>
        <w:t xml:space="preserve"> </w:t>
      </w:r>
      <w:r>
        <w:rPr>
          <w:sz w:val="20"/>
        </w:rPr>
        <w:t>school</w:t>
      </w:r>
      <w:r>
        <w:rPr>
          <w:spacing w:val="-2"/>
          <w:sz w:val="20"/>
        </w:rPr>
        <w:t xml:space="preserve"> </w:t>
      </w:r>
      <w:r>
        <w:rPr>
          <w:sz w:val="20"/>
        </w:rPr>
        <w:t>days.</w:t>
      </w:r>
    </w:p>
    <w:p w14:paraId="39C2B156" w14:textId="77777777" w:rsidR="00F2388D" w:rsidRDefault="00E61FF4">
      <w:pPr>
        <w:pStyle w:val="ListParagraph"/>
        <w:numPr>
          <w:ilvl w:val="0"/>
          <w:numId w:val="3"/>
        </w:numPr>
        <w:tabs>
          <w:tab w:val="left" w:pos="834"/>
        </w:tabs>
        <w:spacing w:before="161" w:line="288" w:lineRule="auto"/>
        <w:ind w:right="507"/>
        <w:rPr>
          <w:sz w:val="20"/>
        </w:rPr>
      </w:pPr>
      <w:r>
        <w:rPr>
          <w:sz w:val="20"/>
        </w:rPr>
        <w:t>The Clerk will make arrangements with the Chair of Governors to form a Complaints Panel and</w:t>
      </w:r>
      <w:r>
        <w:rPr>
          <w:spacing w:val="1"/>
          <w:sz w:val="20"/>
        </w:rPr>
        <w:t xml:space="preserve"> </w:t>
      </w:r>
      <w:r>
        <w:rPr>
          <w:sz w:val="20"/>
        </w:rPr>
        <w:t>propose three possible meeting dates. They will aim to convene a meeting within 10 school days</w:t>
      </w:r>
      <w:r>
        <w:rPr>
          <w:spacing w:val="-53"/>
          <w:sz w:val="20"/>
        </w:rPr>
        <w:t xml:space="preserve"> </w:t>
      </w:r>
      <w:r>
        <w:rPr>
          <w:sz w:val="20"/>
        </w:rPr>
        <w:t>from the date of acknowledgement of the Stage 3 request. If this is not possible, the Clerk will</w:t>
      </w:r>
      <w:r>
        <w:rPr>
          <w:spacing w:val="1"/>
          <w:sz w:val="20"/>
        </w:rPr>
        <w:t xml:space="preserve"> </w:t>
      </w:r>
      <w:r>
        <w:rPr>
          <w:sz w:val="20"/>
        </w:rPr>
        <w:t>provide an</w:t>
      </w:r>
      <w:r>
        <w:rPr>
          <w:spacing w:val="1"/>
          <w:sz w:val="20"/>
        </w:rPr>
        <w:t xml:space="preserve"> </w:t>
      </w:r>
      <w:r>
        <w:rPr>
          <w:sz w:val="20"/>
        </w:rPr>
        <w:t>anticipated</w:t>
      </w:r>
      <w:r>
        <w:rPr>
          <w:spacing w:val="1"/>
          <w:sz w:val="20"/>
        </w:rPr>
        <w:t xml:space="preserve"> </w:t>
      </w:r>
      <w:r>
        <w:rPr>
          <w:sz w:val="20"/>
        </w:rPr>
        <w:t>date</w:t>
      </w:r>
      <w:r>
        <w:rPr>
          <w:spacing w:val="1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keep</w:t>
      </w:r>
      <w:r>
        <w:rPr>
          <w:spacing w:val="6"/>
          <w:sz w:val="20"/>
        </w:rPr>
        <w:t xml:space="preserve"> </w:t>
      </w:r>
      <w:r>
        <w:rPr>
          <w:sz w:val="20"/>
        </w:rPr>
        <w:t>you</w:t>
      </w:r>
      <w:r>
        <w:rPr>
          <w:spacing w:val="-1"/>
          <w:sz w:val="20"/>
        </w:rPr>
        <w:t xml:space="preserve"> </w:t>
      </w:r>
      <w:r>
        <w:rPr>
          <w:sz w:val="20"/>
        </w:rPr>
        <w:t>informed.</w:t>
      </w:r>
    </w:p>
    <w:p w14:paraId="39C2B157" w14:textId="77777777" w:rsidR="00F2388D" w:rsidRDefault="00E61FF4">
      <w:pPr>
        <w:pStyle w:val="ListParagraph"/>
        <w:numPr>
          <w:ilvl w:val="0"/>
          <w:numId w:val="3"/>
        </w:numPr>
        <w:tabs>
          <w:tab w:val="left" w:pos="834"/>
        </w:tabs>
        <w:spacing w:before="159"/>
        <w:ind w:hanging="361"/>
        <w:rPr>
          <w:sz w:val="20"/>
        </w:rPr>
      </w:pP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Clerk</w:t>
      </w:r>
      <w:r>
        <w:rPr>
          <w:spacing w:val="1"/>
          <w:sz w:val="20"/>
        </w:rPr>
        <w:t xml:space="preserve"> </w:t>
      </w:r>
      <w:r>
        <w:rPr>
          <w:sz w:val="20"/>
        </w:rPr>
        <w:t>will:</w:t>
      </w:r>
    </w:p>
    <w:p w14:paraId="39C2B158" w14:textId="77777777" w:rsidR="00F2388D" w:rsidRDefault="00F2388D">
      <w:pPr>
        <w:pStyle w:val="BodyText"/>
        <w:rPr>
          <w:sz w:val="18"/>
        </w:rPr>
      </w:pPr>
    </w:p>
    <w:p w14:paraId="39C2B159" w14:textId="77777777" w:rsidR="00F2388D" w:rsidRDefault="00E61FF4">
      <w:pPr>
        <w:pStyle w:val="ListParagraph"/>
        <w:numPr>
          <w:ilvl w:val="1"/>
          <w:numId w:val="5"/>
        </w:numPr>
        <w:tabs>
          <w:tab w:val="left" w:pos="984"/>
          <w:tab w:val="left" w:pos="985"/>
        </w:tabs>
        <w:spacing w:line="254" w:lineRule="auto"/>
        <w:ind w:right="231"/>
        <w:rPr>
          <w:sz w:val="20"/>
        </w:rPr>
      </w:pPr>
      <w:r>
        <w:rPr>
          <w:sz w:val="20"/>
        </w:rPr>
        <w:t>confirm and notify you of the date, time and venue of the meeting, ensuring that, if you are invited,</w:t>
      </w:r>
      <w:r>
        <w:rPr>
          <w:spacing w:val="-53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dates</w:t>
      </w:r>
      <w:r>
        <w:rPr>
          <w:spacing w:val="-1"/>
          <w:sz w:val="20"/>
        </w:rPr>
        <w:t xml:space="preserve"> </w:t>
      </w:r>
      <w:r>
        <w:rPr>
          <w:sz w:val="20"/>
        </w:rPr>
        <w:t>are</w:t>
      </w:r>
      <w:r>
        <w:rPr>
          <w:spacing w:val="1"/>
          <w:sz w:val="20"/>
        </w:rPr>
        <w:t xml:space="preserve"> </w:t>
      </w:r>
      <w:r>
        <w:rPr>
          <w:sz w:val="20"/>
        </w:rPr>
        <w:t>convenient</w:t>
      </w:r>
      <w:r>
        <w:rPr>
          <w:spacing w:val="-2"/>
          <w:sz w:val="20"/>
        </w:rPr>
        <w:t xml:space="preserve"> </w:t>
      </w:r>
      <w:r>
        <w:rPr>
          <w:sz w:val="20"/>
        </w:rPr>
        <w:t>to all</w:t>
      </w:r>
      <w:r>
        <w:rPr>
          <w:spacing w:val="-3"/>
          <w:sz w:val="20"/>
        </w:rPr>
        <w:t xml:space="preserve"> </w:t>
      </w:r>
      <w:r>
        <w:rPr>
          <w:sz w:val="20"/>
        </w:rPr>
        <w:t>parties</w:t>
      </w:r>
      <w:r>
        <w:rPr>
          <w:spacing w:val="-1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that the</w:t>
      </w:r>
      <w:r>
        <w:rPr>
          <w:spacing w:val="4"/>
          <w:sz w:val="20"/>
        </w:rPr>
        <w:t xml:space="preserve"> </w:t>
      </w:r>
      <w:r>
        <w:rPr>
          <w:sz w:val="20"/>
        </w:rPr>
        <w:t>venue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2"/>
          <w:sz w:val="20"/>
        </w:rPr>
        <w:t xml:space="preserve"> </w:t>
      </w:r>
      <w:r>
        <w:rPr>
          <w:sz w:val="20"/>
        </w:rPr>
        <w:t>proceedings</w:t>
      </w:r>
      <w:r>
        <w:rPr>
          <w:spacing w:val="1"/>
          <w:sz w:val="20"/>
        </w:rPr>
        <w:t xml:space="preserve"> </w:t>
      </w:r>
      <w:r>
        <w:rPr>
          <w:sz w:val="20"/>
        </w:rPr>
        <w:t>are</w:t>
      </w:r>
      <w:r>
        <w:rPr>
          <w:spacing w:val="-2"/>
          <w:sz w:val="20"/>
        </w:rPr>
        <w:t xml:space="preserve"> </w:t>
      </w:r>
      <w:r>
        <w:rPr>
          <w:sz w:val="20"/>
        </w:rPr>
        <w:t>accessible</w:t>
      </w:r>
    </w:p>
    <w:p w14:paraId="39C2B15A" w14:textId="77777777" w:rsidR="00F2388D" w:rsidRDefault="00E61FF4">
      <w:pPr>
        <w:pStyle w:val="ListParagraph"/>
        <w:numPr>
          <w:ilvl w:val="1"/>
          <w:numId w:val="5"/>
        </w:numPr>
        <w:tabs>
          <w:tab w:val="left" w:pos="984"/>
          <w:tab w:val="left" w:pos="985"/>
        </w:tabs>
        <w:spacing w:before="149" w:line="256" w:lineRule="auto"/>
        <w:ind w:right="141"/>
        <w:rPr>
          <w:sz w:val="20"/>
        </w:rPr>
      </w:pPr>
      <w:r>
        <w:rPr>
          <w:sz w:val="20"/>
        </w:rPr>
        <w:t xml:space="preserve">request copies of any further written material to be submitted to the Panel at least </w:t>
      </w:r>
      <w:r>
        <w:rPr>
          <w:rFonts w:ascii="Arial" w:hAnsi="Arial"/>
          <w:b/>
          <w:color w:val="114575"/>
          <w:sz w:val="20"/>
        </w:rPr>
        <w:t xml:space="preserve">5 </w:t>
      </w:r>
      <w:r>
        <w:rPr>
          <w:sz w:val="20"/>
        </w:rPr>
        <w:t>school working</w:t>
      </w:r>
      <w:r>
        <w:rPr>
          <w:spacing w:val="-53"/>
          <w:sz w:val="20"/>
        </w:rPr>
        <w:t xml:space="preserve"> </w:t>
      </w:r>
      <w:r>
        <w:rPr>
          <w:sz w:val="20"/>
        </w:rPr>
        <w:t>days</w:t>
      </w:r>
      <w:r>
        <w:rPr>
          <w:spacing w:val="1"/>
          <w:sz w:val="20"/>
        </w:rPr>
        <w:t xml:space="preserve"> </w:t>
      </w:r>
      <w:r>
        <w:rPr>
          <w:sz w:val="20"/>
        </w:rPr>
        <w:t>before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meeting.</w:t>
      </w:r>
    </w:p>
    <w:p w14:paraId="39C2B15B" w14:textId="77777777" w:rsidR="00F2388D" w:rsidRDefault="00F2388D">
      <w:pPr>
        <w:pStyle w:val="BodyText"/>
        <w:spacing w:before="5"/>
        <w:rPr>
          <w:sz w:val="23"/>
        </w:rPr>
      </w:pPr>
    </w:p>
    <w:p w14:paraId="39C2B15C" w14:textId="77777777" w:rsidR="00F2388D" w:rsidRDefault="00E61FF4">
      <w:pPr>
        <w:pStyle w:val="ListParagraph"/>
        <w:numPr>
          <w:ilvl w:val="0"/>
          <w:numId w:val="3"/>
        </w:numPr>
        <w:tabs>
          <w:tab w:val="left" w:pos="834"/>
        </w:tabs>
        <w:spacing w:line="288" w:lineRule="auto"/>
        <w:ind w:right="253"/>
        <w:rPr>
          <w:sz w:val="20"/>
        </w:rPr>
      </w:pPr>
      <w:r>
        <w:rPr>
          <w:sz w:val="20"/>
        </w:rPr>
        <w:t>If you reject the offer of three proposed dates, without good reason, the Clerk will decide when to</w:t>
      </w:r>
      <w:r>
        <w:rPr>
          <w:spacing w:val="1"/>
          <w:sz w:val="20"/>
        </w:rPr>
        <w:t xml:space="preserve"> </w:t>
      </w:r>
      <w:r>
        <w:rPr>
          <w:sz w:val="20"/>
        </w:rPr>
        <w:t>hold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meeting.</w:t>
      </w:r>
      <w:r>
        <w:rPr>
          <w:spacing w:val="-2"/>
          <w:sz w:val="20"/>
        </w:rPr>
        <w:t xml:space="preserve"> </w:t>
      </w:r>
      <w:r>
        <w:rPr>
          <w:sz w:val="20"/>
        </w:rPr>
        <w:t>It</w:t>
      </w:r>
      <w:r>
        <w:rPr>
          <w:spacing w:val="-1"/>
          <w:sz w:val="20"/>
        </w:rPr>
        <w:t xml:space="preserve"> </w:t>
      </w:r>
      <w:r>
        <w:rPr>
          <w:sz w:val="20"/>
        </w:rPr>
        <w:t>will</w:t>
      </w:r>
      <w:r>
        <w:rPr>
          <w:spacing w:val="-3"/>
          <w:sz w:val="20"/>
        </w:rPr>
        <w:t xml:space="preserve"> </w:t>
      </w:r>
      <w:r>
        <w:rPr>
          <w:sz w:val="20"/>
        </w:rPr>
        <w:t>then</w:t>
      </w:r>
      <w:r>
        <w:rPr>
          <w:spacing w:val="-3"/>
          <w:sz w:val="20"/>
        </w:rPr>
        <w:t xml:space="preserve"> </w:t>
      </w:r>
      <w:r>
        <w:rPr>
          <w:sz w:val="20"/>
        </w:rPr>
        <w:t>proceed</w:t>
      </w:r>
      <w:r>
        <w:rPr>
          <w:spacing w:val="-3"/>
          <w:sz w:val="20"/>
        </w:rPr>
        <w:t xml:space="preserve"> </w:t>
      </w:r>
      <w:r>
        <w:rPr>
          <w:sz w:val="20"/>
        </w:rPr>
        <w:t>in your absence</w:t>
      </w:r>
      <w:r>
        <w:rPr>
          <w:spacing w:val="-1"/>
          <w:sz w:val="20"/>
        </w:rPr>
        <w:t xml:space="preserve"> </w:t>
      </w:r>
      <w:r>
        <w:rPr>
          <w:sz w:val="20"/>
        </w:rPr>
        <w:t>on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basis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written</w:t>
      </w:r>
      <w:r>
        <w:rPr>
          <w:spacing w:val="-3"/>
          <w:sz w:val="20"/>
        </w:rPr>
        <w:t xml:space="preserve"> </w:t>
      </w:r>
      <w:r>
        <w:rPr>
          <w:sz w:val="20"/>
        </w:rPr>
        <w:t>submissions</w:t>
      </w:r>
      <w:r>
        <w:rPr>
          <w:spacing w:val="-2"/>
          <w:sz w:val="20"/>
        </w:rPr>
        <w:t xml:space="preserve"> </w:t>
      </w:r>
      <w:r>
        <w:rPr>
          <w:sz w:val="20"/>
        </w:rPr>
        <w:t>from</w:t>
      </w:r>
      <w:r>
        <w:rPr>
          <w:spacing w:val="2"/>
          <w:sz w:val="20"/>
        </w:rPr>
        <w:t xml:space="preserve"> </w:t>
      </w:r>
      <w:r>
        <w:rPr>
          <w:sz w:val="20"/>
        </w:rPr>
        <w:t>both</w:t>
      </w:r>
      <w:r>
        <w:rPr>
          <w:spacing w:val="-52"/>
          <w:sz w:val="20"/>
        </w:rPr>
        <w:t xml:space="preserve"> </w:t>
      </w:r>
      <w:r>
        <w:rPr>
          <w:sz w:val="20"/>
        </w:rPr>
        <w:t>parties.</w:t>
      </w:r>
    </w:p>
    <w:p w14:paraId="39C2B15D" w14:textId="77777777" w:rsidR="00F2388D" w:rsidRDefault="00E61FF4">
      <w:pPr>
        <w:pStyle w:val="ListParagraph"/>
        <w:numPr>
          <w:ilvl w:val="0"/>
          <w:numId w:val="3"/>
        </w:numPr>
        <w:tabs>
          <w:tab w:val="left" w:pos="834"/>
        </w:tabs>
        <w:spacing w:before="161" w:line="288" w:lineRule="auto"/>
        <w:ind w:right="473"/>
        <w:jc w:val="both"/>
        <w:rPr>
          <w:sz w:val="20"/>
        </w:rPr>
      </w:pPr>
      <w:r>
        <w:rPr>
          <w:sz w:val="20"/>
        </w:rPr>
        <w:t>Members of the Governing Board’s Complaints Panel will consist of three governors with no prior</w:t>
      </w:r>
      <w:r>
        <w:rPr>
          <w:spacing w:val="-53"/>
          <w:sz w:val="20"/>
        </w:rPr>
        <w:t xml:space="preserve"> </w:t>
      </w:r>
      <w:r>
        <w:rPr>
          <w:sz w:val="20"/>
        </w:rPr>
        <w:t>involvement</w:t>
      </w:r>
      <w:r>
        <w:rPr>
          <w:spacing w:val="-2"/>
          <w:sz w:val="20"/>
        </w:rPr>
        <w:t xml:space="preserve"> </w:t>
      </w:r>
      <w:r>
        <w:rPr>
          <w:sz w:val="20"/>
        </w:rPr>
        <w:t>or knowledge</w:t>
      </w:r>
      <w:r>
        <w:rPr>
          <w:spacing w:val="1"/>
          <w:sz w:val="20"/>
        </w:rPr>
        <w:t xml:space="preserve"> </w:t>
      </w:r>
      <w:r>
        <w:rPr>
          <w:sz w:val="20"/>
        </w:rPr>
        <w:t>of</w:t>
      </w:r>
      <w:r>
        <w:rPr>
          <w:spacing w:val="1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complaint.</w:t>
      </w:r>
    </w:p>
    <w:p w14:paraId="39C2B15E" w14:textId="77777777" w:rsidR="00F2388D" w:rsidRDefault="00E61FF4">
      <w:pPr>
        <w:pStyle w:val="ListParagraph"/>
        <w:numPr>
          <w:ilvl w:val="0"/>
          <w:numId w:val="3"/>
        </w:numPr>
        <w:tabs>
          <w:tab w:val="left" w:pos="834"/>
        </w:tabs>
        <w:spacing w:before="159" w:line="288" w:lineRule="auto"/>
        <w:ind w:right="225"/>
        <w:rPr>
          <w:sz w:val="20"/>
        </w:rPr>
      </w:pPr>
      <w:r>
        <w:rPr>
          <w:sz w:val="20"/>
        </w:rPr>
        <w:t>The Complaints Panel will decide amongst themselves who will act as the Chair of the Complaints</w:t>
      </w:r>
      <w:r>
        <w:rPr>
          <w:spacing w:val="1"/>
          <w:sz w:val="20"/>
        </w:rPr>
        <w:t xml:space="preserve"> </w:t>
      </w:r>
      <w:r>
        <w:rPr>
          <w:sz w:val="20"/>
        </w:rPr>
        <w:t>Panel. If there are fewer than three governors from the Governing Body available, the Clerk will</w:t>
      </w:r>
      <w:r>
        <w:rPr>
          <w:spacing w:val="1"/>
          <w:sz w:val="20"/>
        </w:rPr>
        <w:t xml:space="preserve"> </w:t>
      </w:r>
      <w:r>
        <w:rPr>
          <w:sz w:val="20"/>
        </w:rPr>
        <w:t>source any additional, independent governors through another local school or through the LA’s</w:t>
      </w:r>
      <w:r>
        <w:rPr>
          <w:spacing w:val="1"/>
          <w:sz w:val="20"/>
        </w:rPr>
        <w:t xml:space="preserve"> </w:t>
      </w:r>
      <w:r>
        <w:rPr>
          <w:sz w:val="20"/>
        </w:rPr>
        <w:t>Governor Services team, in order to make up the panel. Alternatively, an entirely independent panel</w:t>
      </w:r>
      <w:r>
        <w:rPr>
          <w:spacing w:val="-53"/>
          <w:sz w:val="20"/>
        </w:rPr>
        <w:t xml:space="preserve"> </w:t>
      </w:r>
      <w:r>
        <w:rPr>
          <w:sz w:val="20"/>
        </w:rPr>
        <w:t>may</w:t>
      </w:r>
      <w:r>
        <w:rPr>
          <w:spacing w:val="-6"/>
          <w:sz w:val="20"/>
        </w:rPr>
        <w:t xml:space="preserve"> </w:t>
      </w:r>
      <w:r>
        <w:rPr>
          <w:sz w:val="20"/>
        </w:rPr>
        <w:t>be</w:t>
      </w:r>
      <w:r>
        <w:rPr>
          <w:spacing w:val="-1"/>
          <w:sz w:val="20"/>
        </w:rPr>
        <w:t xml:space="preserve"> </w:t>
      </w:r>
      <w:r>
        <w:rPr>
          <w:sz w:val="20"/>
        </w:rPr>
        <w:t>convened</w:t>
      </w:r>
      <w:r>
        <w:rPr>
          <w:spacing w:val="-1"/>
          <w:sz w:val="20"/>
        </w:rPr>
        <w:t xml:space="preserve"> </w:t>
      </w:r>
      <w:r>
        <w:rPr>
          <w:sz w:val="20"/>
        </w:rPr>
        <w:t>to</w:t>
      </w:r>
      <w:r>
        <w:rPr>
          <w:spacing w:val="-1"/>
          <w:sz w:val="20"/>
        </w:rPr>
        <w:t xml:space="preserve"> </w:t>
      </w:r>
      <w:r>
        <w:rPr>
          <w:sz w:val="20"/>
        </w:rPr>
        <w:t>hear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complaint</w:t>
      </w:r>
      <w:r>
        <w:rPr>
          <w:spacing w:val="-1"/>
          <w:sz w:val="20"/>
        </w:rPr>
        <w:t xml:space="preserve"> </w:t>
      </w:r>
      <w:r>
        <w:rPr>
          <w:sz w:val="20"/>
        </w:rPr>
        <w:t>at</w:t>
      </w:r>
      <w:r>
        <w:rPr>
          <w:spacing w:val="1"/>
          <w:sz w:val="20"/>
        </w:rPr>
        <w:t xml:space="preserve"> </w:t>
      </w:r>
      <w:r>
        <w:rPr>
          <w:sz w:val="20"/>
        </w:rPr>
        <w:t>Stage</w:t>
      </w:r>
      <w:r>
        <w:rPr>
          <w:spacing w:val="1"/>
          <w:sz w:val="20"/>
        </w:rPr>
        <w:t xml:space="preserve"> </w:t>
      </w:r>
      <w:r>
        <w:rPr>
          <w:sz w:val="20"/>
        </w:rPr>
        <w:t>3.</w:t>
      </w:r>
    </w:p>
    <w:p w14:paraId="39C2B15F" w14:textId="77777777" w:rsidR="00F2388D" w:rsidRDefault="00E61FF4">
      <w:pPr>
        <w:pStyle w:val="ListParagraph"/>
        <w:numPr>
          <w:ilvl w:val="0"/>
          <w:numId w:val="3"/>
        </w:numPr>
        <w:tabs>
          <w:tab w:val="left" w:pos="834"/>
        </w:tabs>
        <w:spacing w:before="161" w:line="288" w:lineRule="auto"/>
        <w:ind w:right="250"/>
        <w:rPr>
          <w:sz w:val="20"/>
        </w:rPr>
      </w:pPr>
      <w:r>
        <w:rPr>
          <w:sz w:val="20"/>
        </w:rPr>
        <w:t>The Complaints Panel will decide whether to deal with the complaint by inviting parties to a meeting</w:t>
      </w:r>
      <w:r>
        <w:rPr>
          <w:spacing w:val="-53"/>
          <w:sz w:val="20"/>
        </w:rPr>
        <w:t xml:space="preserve"> </w:t>
      </w:r>
      <w:r>
        <w:rPr>
          <w:sz w:val="20"/>
        </w:rPr>
        <w:t>or</w:t>
      </w:r>
      <w:r>
        <w:rPr>
          <w:spacing w:val="-2"/>
          <w:sz w:val="20"/>
        </w:rPr>
        <w:t xml:space="preserve"> </w:t>
      </w:r>
      <w:r>
        <w:rPr>
          <w:sz w:val="20"/>
        </w:rPr>
        <w:t>through</w:t>
      </w:r>
      <w:r>
        <w:rPr>
          <w:spacing w:val="1"/>
          <w:sz w:val="20"/>
        </w:rPr>
        <w:t xml:space="preserve"> </w:t>
      </w:r>
      <w:r>
        <w:rPr>
          <w:sz w:val="20"/>
        </w:rPr>
        <w:t>written</w:t>
      </w:r>
      <w:r>
        <w:rPr>
          <w:spacing w:val="-1"/>
          <w:sz w:val="20"/>
        </w:rPr>
        <w:t xml:space="preserve"> </w:t>
      </w:r>
      <w:r>
        <w:rPr>
          <w:sz w:val="20"/>
        </w:rPr>
        <w:t>representations</w:t>
      </w:r>
      <w:r>
        <w:rPr>
          <w:spacing w:val="-1"/>
          <w:sz w:val="20"/>
        </w:rPr>
        <w:t xml:space="preserve"> </w:t>
      </w:r>
      <w:r>
        <w:rPr>
          <w:sz w:val="20"/>
        </w:rPr>
        <w:t>as appropriate</w:t>
      </w:r>
      <w:r>
        <w:rPr>
          <w:spacing w:val="1"/>
          <w:sz w:val="20"/>
        </w:rPr>
        <w:t xml:space="preserve"> </w:t>
      </w:r>
      <w:r>
        <w:rPr>
          <w:sz w:val="20"/>
        </w:rPr>
        <w:t>to</w:t>
      </w:r>
      <w:r>
        <w:rPr>
          <w:spacing w:val="2"/>
          <w:sz w:val="20"/>
        </w:rPr>
        <w:t xml:space="preserve"> </w:t>
      </w:r>
      <w:r>
        <w:rPr>
          <w:sz w:val="20"/>
        </w:rPr>
        <w:t>your</w:t>
      </w:r>
      <w:r>
        <w:rPr>
          <w:spacing w:val="-1"/>
          <w:sz w:val="20"/>
        </w:rPr>
        <w:t xml:space="preserve"> </w:t>
      </w:r>
      <w:r>
        <w:rPr>
          <w:sz w:val="20"/>
        </w:rPr>
        <w:t>needs.</w:t>
      </w:r>
    </w:p>
    <w:p w14:paraId="39C2B160" w14:textId="77777777" w:rsidR="00F2388D" w:rsidRDefault="00E61FF4">
      <w:pPr>
        <w:pStyle w:val="ListParagraph"/>
        <w:numPr>
          <w:ilvl w:val="0"/>
          <w:numId w:val="3"/>
        </w:numPr>
        <w:tabs>
          <w:tab w:val="left" w:pos="834"/>
        </w:tabs>
        <w:spacing w:before="161" w:line="288" w:lineRule="auto"/>
        <w:ind w:right="306"/>
        <w:rPr>
          <w:sz w:val="20"/>
        </w:rPr>
      </w:pPr>
      <w:r>
        <w:rPr>
          <w:sz w:val="20"/>
        </w:rPr>
        <w:t>If you are invited to attend the meeting, you may bring someone along to provide support. This can</w:t>
      </w:r>
      <w:r>
        <w:rPr>
          <w:spacing w:val="-53"/>
          <w:sz w:val="20"/>
        </w:rPr>
        <w:t xml:space="preserve"> </w:t>
      </w:r>
      <w:r>
        <w:rPr>
          <w:sz w:val="20"/>
        </w:rPr>
        <w:t>be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relative</w:t>
      </w:r>
      <w:r>
        <w:rPr>
          <w:spacing w:val="-1"/>
          <w:sz w:val="20"/>
        </w:rPr>
        <w:t xml:space="preserve"> </w:t>
      </w:r>
      <w:r>
        <w:rPr>
          <w:sz w:val="20"/>
        </w:rPr>
        <w:t>or</w:t>
      </w:r>
      <w:r>
        <w:rPr>
          <w:spacing w:val="-2"/>
          <w:sz w:val="20"/>
        </w:rPr>
        <w:t xml:space="preserve"> </w:t>
      </w:r>
      <w:r>
        <w:rPr>
          <w:sz w:val="20"/>
        </w:rPr>
        <w:t>friend.</w:t>
      </w:r>
      <w:r>
        <w:rPr>
          <w:spacing w:val="-3"/>
          <w:sz w:val="20"/>
        </w:rPr>
        <w:t xml:space="preserve"> </w:t>
      </w:r>
      <w:r>
        <w:rPr>
          <w:sz w:val="20"/>
        </w:rPr>
        <w:t>Generally,</w:t>
      </w:r>
      <w:r>
        <w:rPr>
          <w:spacing w:val="-1"/>
          <w:sz w:val="20"/>
        </w:rPr>
        <w:t xml:space="preserve"> </w:t>
      </w:r>
      <w:r>
        <w:rPr>
          <w:sz w:val="20"/>
        </w:rPr>
        <w:t>we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not</w:t>
      </w:r>
      <w:r>
        <w:rPr>
          <w:spacing w:val="-3"/>
          <w:sz w:val="20"/>
        </w:rPr>
        <w:t xml:space="preserve"> </w:t>
      </w:r>
      <w:r>
        <w:rPr>
          <w:sz w:val="20"/>
        </w:rPr>
        <w:t>encourage</w:t>
      </w:r>
      <w:r>
        <w:rPr>
          <w:spacing w:val="-3"/>
          <w:sz w:val="20"/>
        </w:rPr>
        <w:t xml:space="preserve"> </w:t>
      </w:r>
      <w:r>
        <w:rPr>
          <w:sz w:val="20"/>
        </w:rPr>
        <w:t>either</w:t>
      </w:r>
      <w:r>
        <w:rPr>
          <w:spacing w:val="4"/>
          <w:sz w:val="20"/>
        </w:rPr>
        <w:t xml:space="preserve"> </w:t>
      </w:r>
      <w:r>
        <w:rPr>
          <w:sz w:val="20"/>
        </w:rPr>
        <w:t>party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-1"/>
          <w:sz w:val="20"/>
        </w:rPr>
        <w:t xml:space="preserve"> </w:t>
      </w:r>
      <w:r>
        <w:rPr>
          <w:sz w:val="20"/>
        </w:rPr>
        <w:t>bring</w:t>
      </w:r>
      <w:r>
        <w:rPr>
          <w:spacing w:val="-3"/>
          <w:sz w:val="20"/>
        </w:rPr>
        <w:t xml:space="preserve"> </w:t>
      </w:r>
      <w:r>
        <w:rPr>
          <w:sz w:val="20"/>
        </w:rPr>
        <w:t>legal</w:t>
      </w:r>
      <w:r>
        <w:rPr>
          <w:spacing w:val="-1"/>
          <w:sz w:val="20"/>
        </w:rPr>
        <w:t xml:space="preserve"> </w:t>
      </w:r>
      <w:r>
        <w:rPr>
          <w:sz w:val="20"/>
        </w:rPr>
        <w:t>representatives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</w:p>
    <w:p w14:paraId="39C2B161" w14:textId="77777777" w:rsidR="00F2388D" w:rsidRDefault="00F2388D">
      <w:pPr>
        <w:spacing w:line="288" w:lineRule="auto"/>
        <w:rPr>
          <w:sz w:val="20"/>
        </w:rPr>
        <w:sectPr w:rsidR="00F2388D">
          <w:pgSz w:w="11910" w:h="16840"/>
          <w:pgMar w:top="2460" w:right="1020" w:bottom="1300" w:left="1020" w:header="1059" w:footer="1102" w:gutter="0"/>
          <w:cols w:space="720"/>
        </w:sectPr>
      </w:pPr>
    </w:p>
    <w:p w14:paraId="39C2B162" w14:textId="77777777" w:rsidR="00F2388D" w:rsidRDefault="00F2388D">
      <w:pPr>
        <w:pStyle w:val="BodyText"/>
        <w:spacing w:before="2"/>
        <w:rPr>
          <w:sz w:val="13"/>
        </w:rPr>
      </w:pPr>
    </w:p>
    <w:p w14:paraId="39C2B163" w14:textId="77777777" w:rsidR="00F2388D" w:rsidRDefault="00E61FF4">
      <w:pPr>
        <w:pStyle w:val="BodyText"/>
        <w:spacing w:before="93" w:line="288" w:lineRule="auto"/>
        <w:ind w:left="833" w:right="145"/>
      </w:pPr>
      <w:r>
        <w:t>the panel meeting. However, there may be occasions when legal representation is appropriate. For</w:t>
      </w:r>
      <w:r>
        <w:rPr>
          <w:spacing w:val="1"/>
        </w:rPr>
        <w:t xml:space="preserve"> </w:t>
      </w:r>
      <w:r>
        <w:t>instance, if a school employee is called as a witness in a complaint meeting, they may wish to be</w:t>
      </w:r>
      <w:r>
        <w:rPr>
          <w:spacing w:val="1"/>
        </w:rPr>
        <w:t xml:space="preserve"> </w:t>
      </w:r>
      <w:r>
        <w:t>supported by union and/or legal representation. Representatives from the media are not permitted to</w:t>
      </w:r>
      <w:r>
        <w:rPr>
          <w:spacing w:val="-54"/>
        </w:rPr>
        <w:t xml:space="preserve"> </w:t>
      </w:r>
      <w:r>
        <w:t>attend.</w:t>
      </w:r>
    </w:p>
    <w:p w14:paraId="39C2B164" w14:textId="77777777" w:rsidR="00F2388D" w:rsidRDefault="00E61FF4">
      <w:pPr>
        <w:pStyle w:val="ListParagraph"/>
        <w:numPr>
          <w:ilvl w:val="0"/>
          <w:numId w:val="3"/>
        </w:numPr>
        <w:tabs>
          <w:tab w:val="left" w:pos="834"/>
        </w:tabs>
        <w:spacing w:before="161" w:line="288" w:lineRule="auto"/>
        <w:ind w:right="436"/>
        <w:rPr>
          <w:sz w:val="20"/>
        </w:rPr>
      </w:pPr>
      <w:r>
        <w:rPr>
          <w:sz w:val="20"/>
        </w:rPr>
        <w:t>Written documentation will be circulated to all parties at least 3 school days before the date of the</w:t>
      </w:r>
      <w:r>
        <w:rPr>
          <w:spacing w:val="-53"/>
          <w:sz w:val="20"/>
        </w:rPr>
        <w:t xml:space="preserve"> </w:t>
      </w:r>
      <w:r>
        <w:rPr>
          <w:sz w:val="20"/>
        </w:rPr>
        <w:t>meeting. The Committee will not normally accept, as evidence, recordings of conversations that</w:t>
      </w:r>
      <w:r>
        <w:rPr>
          <w:spacing w:val="1"/>
          <w:sz w:val="20"/>
        </w:rPr>
        <w:t xml:space="preserve"> </w:t>
      </w:r>
      <w:r>
        <w:rPr>
          <w:sz w:val="20"/>
        </w:rPr>
        <w:t>were</w:t>
      </w:r>
      <w:r>
        <w:rPr>
          <w:spacing w:val="-2"/>
          <w:sz w:val="20"/>
        </w:rPr>
        <w:t xml:space="preserve"> </w:t>
      </w:r>
      <w:r>
        <w:rPr>
          <w:sz w:val="20"/>
        </w:rPr>
        <w:t>obtained</w:t>
      </w:r>
      <w:r>
        <w:rPr>
          <w:spacing w:val="-2"/>
          <w:sz w:val="20"/>
        </w:rPr>
        <w:t xml:space="preserve"> </w:t>
      </w:r>
      <w:r>
        <w:rPr>
          <w:sz w:val="20"/>
        </w:rPr>
        <w:t>covertly</w:t>
      </w:r>
      <w:r>
        <w:rPr>
          <w:spacing w:val="-4"/>
          <w:sz w:val="20"/>
        </w:rPr>
        <w:t xml:space="preserve"> </w:t>
      </w:r>
      <w:r>
        <w:rPr>
          <w:sz w:val="20"/>
        </w:rPr>
        <w:t>and without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1"/>
          <w:sz w:val="20"/>
        </w:rPr>
        <w:t xml:space="preserve"> </w:t>
      </w:r>
      <w:r>
        <w:rPr>
          <w:sz w:val="20"/>
        </w:rPr>
        <w:t>informed</w:t>
      </w:r>
      <w:r>
        <w:rPr>
          <w:spacing w:val="-2"/>
          <w:sz w:val="20"/>
        </w:rPr>
        <w:t xml:space="preserve"> </w:t>
      </w:r>
      <w:r>
        <w:rPr>
          <w:sz w:val="20"/>
        </w:rPr>
        <w:t>consent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1"/>
          <w:sz w:val="20"/>
        </w:rPr>
        <w:t xml:space="preserve"> </w:t>
      </w:r>
      <w:r>
        <w:rPr>
          <w:sz w:val="20"/>
        </w:rPr>
        <w:t>all</w:t>
      </w:r>
      <w:r>
        <w:rPr>
          <w:spacing w:val="-3"/>
          <w:sz w:val="20"/>
        </w:rPr>
        <w:t xml:space="preserve"> </w:t>
      </w:r>
      <w:r>
        <w:rPr>
          <w:sz w:val="20"/>
        </w:rPr>
        <w:t>parties</w:t>
      </w:r>
      <w:r>
        <w:rPr>
          <w:spacing w:val="-1"/>
          <w:sz w:val="20"/>
        </w:rPr>
        <w:t xml:space="preserve"> </w:t>
      </w:r>
      <w:r>
        <w:rPr>
          <w:sz w:val="20"/>
        </w:rPr>
        <w:t>being</w:t>
      </w:r>
      <w:r>
        <w:rPr>
          <w:spacing w:val="-1"/>
          <w:sz w:val="20"/>
        </w:rPr>
        <w:t xml:space="preserve"> </w:t>
      </w:r>
      <w:r>
        <w:rPr>
          <w:sz w:val="20"/>
        </w:rPr>
        <w:t>recorded.</w:t>
      </w:r>
    </w:p>
    <w:p w14:paraId="39C2B165" w14:textId="77777777" w:rsidR="00F2388D" w:rsidRDefault="00E61FF4">
      <w:pPr>
        <w:pStyle w:val="ListParagraph"/>
        <w:numPr>
          <w:ilvl w:val="0"/>
          <w:numId w:val="3"/>
        </w:numPr>
        <w:tabs>
          <w:tab w:val="left" w:pos="834"/>
        </w:tabs>
        <w:spacing w:before="161" w:line="288" w:lineRule="auto"/>
        <w:ind w:right="445"/>
        <w:rPr>
          <w:sz w:val="20"/>
        </w:rPr>
      </w:pPr>
      <w:r>
        <w:rPr>
          <w:sz w:val="20"/>
        </w:rPr>
        <w:t>The</w:t>
      </w:r>
      <w:r>
        <w:rPr>
          <w:spacing w:val="-4"/>
          <w:sz w:val="20"/>
        </w:rPr>
        <w:t xml:space="preserve"> </w:t>
      </w:r>
      <w:r>
        <w:rPr>
          <w:sz w:val="20"/>
        </w:rPr>
        <w:t>Panel will</w:t>
      </w:r>
      <w:r>
        <w:rPr>
          <w:spacing w:val="-3"/>
          <w:sz w:val="20"/>
        </w:rPr>
        <w:t xml:space="preserve"> </w:t>
      </w:r>
      <w:r>
        <w:rPr>
          <w:sz w:val="20"/>
        </w:rPr>
        <w:t>also</w:t>
      </w:r>
      <w:r>
        <w:rPr>
          <w:spacing w:val="-2"/>
          <w:sz w:val="20"/>
        </w:rPr>
        <w:t xml:space="preserve"> </w:t>
      </w:r>
      <w:r>
        <w:rPr>
          <w:sz w:val="20"/>
        </w:rPr>
        <w:t>not</w:t>
      </w:r>
      <w:r>
        <w:rPr>
          <w:spacing w:val="-2"/>
          <w:sz w:val="20"/>
        </w:rPr>
        <w:t xml:space="preserve"> </w:t>
      </w:r>
      <w:r>
        <w:rPr>
          <w:sz w:val="20"/>
        </w:rPr>
        <w:t>review</w:t>
      </w:r>
      <w:r>
        <w:rPr>
          <w:spacing w:val="-4"/>
          <w:sz w:val="20"/>
        </w:rPr>
        <w:t xml:space="preserve"> </w:t>
      </w:r>
      <w:r>
        <w:rPr>
          <w:sz w:val="20"/>
        </w:rPr>
        <w:t>any</w:t>
      </w:r>
      <w:r>
        <w:rPr>
          <w:spacing w:val="-4"/>
          <w:sz w:val="20"/>
        </w:rPr>
        <w:t xml:space="preserve"> </w:t>
      </w:r>
      <w:r>
        <w:rPr>
          <w:sz w:val="20"/>
        </w:rPr>
        <w:t>new</w:t>
      </w:r>
      <w:r>
        <w:rPr>
          <w:spacing w:val="-4"/>
          <w:sz w:val="20"/>
        </w:rPr>
        <w:t xml:space="preserve"> </w:t>
      </w:r>
      <w:r>
        <w:rPr>
          <w:sz w:val="20"/>
        </w:rPr>
        <w:t>complaints</w:t>
      </w:r>
      <w:r>
        <w:rPr>
          <w:spacing w:val="-1"/>
          <w:sz w:val="20"/>
        </w:rPr>
        <w:t xml:space="preserve"> </w:t>
      </w:r>
      <w:r>
        <w:rPr>
          <w:sz w:val="20"/>
        </w:rPr>
        <w:t>at this</w:t>
      </w:r>
      <w:r>
        <w:rPr>
          <w:spacing w:val="-1"/>
          <w:sz w:val="20"/>
        </w:rPr>
        <w:t xml:space="preserve"> </w:t>
      </w:r>
      <w:r>
        <w:rPr>
          <w:sz w:val="20"/>
        </w:rPr>
        <w:t>stage</w:t>
      </w:r>
      <w:r>
        <w:rPr>
          <w:spacing w:val="-2"/>
          <w:sz w:val="20"/>
        </w:rPr>
        <w:t xml:space="preserve"> </w:t>
      </w:r>
      <w:r>
        <w:rPr>
          <w:sz w:val="20"/>
        </w:rPr>
        <w:t>or</w:t>
      </w:r>
      <w:r>
        <w:rPr>
          <w:spacing w:val="-2"/>
          <w:sz w:val="20"/>
        </w:rPr>
        <w:t xml:space="preserve"> </w:t>
      </w:r>
      <w:r>
        <w:rPr>
          <w:sz w:val="20"/>
        </w:rPr>
        <w:t>consider</w:t>
      </w:r>
      <w:r>
        <w:rPr>
          <w:spacing w:val="-1"/>
          <w:sz w:val="20"/>
        </w:rPr>
        <w:t xml:space="preserve"> </w:t>
      </w:r>
      <w:r>
        <w:rPr>
          <w:sz w:val="20"/>
        </w:rPr>
        <w:t>evidence</w:t>
      </w:r>
      <w:r>
        <w:rPr>
          <w:spacing w:val="-2"/>
          <w:sz w:val="20"/>
        </w:rPr>
        <w:t xml:space="preserve"> </w:t>
      </w:r>
      <w:r>
        <w:rPr>
          <w:sz w:val="20"/>
        </w:rPr>
        <w:t>unrelated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53"/>
          <w:sz w:val="20"/>
        </w:rPr>
        <w:t xml:space="preserve"> </w:t>
      </w:r>
      <w:r>
        <w:rPr>
          <w:sz w:val="20"/>
        </w:rPr>
        <w:t>the initial complaint to be included. New complaints must be dealt with from Stage 1 of the</w:t>
      </w:r>
      <w:r>
        <w:rPr>
          <w:spacing w:val="1"/>
          <w:sz w:val="20"/>
        </w:rPr>
        <w:t xml:space="preserve"> </w:t>
      </w:r>
      <w:r>
        <w:rPr>
          <w:sz w:val="20"/>
        </w:rPr>
        <w:t>procedure.</w:t>
      </w:r>
    </w:p>
    <w:p w14:paraId="39C2B166" w14:textId="77777777" w:rsidR="00F2388D" w:rsidRDefault="00E61FF4">
      <w:pPr>
        <w:pStyle w:val="ListParagraph"/>
        <w:numPr>
          <w:ilvl w:val="0"/>
          <w:numId w:val="3"/>
        </w:numPr>
        <w:tabs>
          <w:tab w:val="left" w:pos="834"/>
        </w:tabs>
        <w:spacing w:before="159" w:line="288" w:lineRule="auto"/>
        <w:ind w:right="180"/>
        <w:rPr>
          <w:sz w:val="20"/>
        </w:rPr>
      </w:pPr>
      <w:r>
        <w:rPr>
          <w:sz w:val="20"/>
        </w:rPr>
        <w:t>The meeting will be held in private. Electronic recordings of meetings or conversations are not</w:t>
      </w:r>
      <w:r>
        <w:rPr>
          <w:spacing w:val="1"/>
          <w:sz w:val="20"/>
        </w:rPr>
        <w:t xml:space="preserve"> </w:t>
      </w:r>
      <w:r>
        <w:rPr>
          <w:sz w:val="20"/>
        </w:rPr>
        <w:t>normally</w:t>
      </w:r>
      <w:r>
        <w:rPr>
          <w:spacing w:val="-8"/>
          <w:sz w:val="20"/>
        </w:rPr>
        <w:t xml:space="preserve"> </w:t>
      </w:r>
      <w:r>
        <w:rPr>
          <w:sz w:val="20"/>
        </w:rPr>
        <w:t>permitted</w:t>
      </w:r>
      <w:r>
        <w:rPr>
          <w:spacing w:val="-5"/>
          <w:sz w:val="20"/>
        </w:rPr>
        <w:t xml:space="preserve"> </w:t>
      </w:r>
      <w:r>
        <w:rPr>
          <w:sz w:val="20"/>
        </w:rPr>
        <w:t>unless</w:t>
      </w:r>
      <w:r>
        <w:rPr>
          <w:spacing w:val="-4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complainant’s</w:t>
      </w:r>
      <w:r>
        <w:rPr>
          <w:spacing w:val="-3"/>
          <w:sz w:val="20"/>
        </w:rPr>
        <w:t xml:space="preserve"> </w:t>
      </w:r>
      <w:r>
        <w:rPr>
          <w:sz w:val="20"/>
        </w:rPr>
        <w:t>own</w:t>
      </w:r>
      <w:r>
        <w:rPr>
          <w:spacing w:val="-5"/>
          <w:sz w:val="20"/>
        </w:rPr>
        <w:t xml:space="preserve"> </w:t>
      </w:r>
      <w:r>
        <w:rPr>
          <w:sz w:val="20"/>
        </w:rPr>
        <w:t>disability</w:t>
      </w:r>
      <w:r>
        <w:rPr>
          <w:spacing w:val="-6"/>
          <w:sz w:val="20"/>
        </w:rPr>
        <w:t xml:space="preserve"> </w:t>
      </w:r>
      <w:r>
        <w:rPr>
          <w:sz w:val="20"/>
        </w:rPr>
        <w:t>or</w:t>
      </w:r>
      <w:r>
        <w:rPr>
          <w:spacing w:val="-5"/>
          <w:sz w:val="20"/>
        </w:rPr>
        <w:t xml:space="preserve"> </w:t>
      </w:r>
      <w:r>
        <w:rPr>
          <w:sz w:val="20"/>
        </w:rPr>
        <w:t>special</w:t>
      </w:r>
      <w:r>
        <w:rPr>
          <w:spacing w:val="-5"/>
          <w:sz w:val="20"/>
        </w:rPr>
        <w:t xml:space="preserve"> </w:t>
      </w:r>
      <w:r>
        <w:rPr>
          <w:sz w:val="20"/>
        </w:rPr>
        <w:t>needs</w:t>
      </w:r>
      <w:r>
        <w:rPr>
          <w:spacing w:val="-4"/>
          <w:sz w:val="20"/>
        </w:rPr>
        <w:t xml:space="preserve"> </w:t>
      </w:r>
      <w:r>
        <w:rPr>
          <w:sz w:val="20"/>
        </w:rPr>
        <w:t>require</w:t>
      </w:r>
      <w:r>
        <w:rPr>
          <w:spacing w:val="-3"/>
          <w:sz w:val="20"/>
        </w:rPr>
        <w:t xml:space="preserve"> </w:t>
      </w:r>
      <w:r>
        <w:rPr>
          <w:sz w:val="20"/>
        </w:rPr>
        <w:t>it.</w:t>
      </w:r>
      <w:r>
        <w:rPr>
          <w:spacing w:val="-5"/>
          <w:sz w:val="20"/>
        </w:rPr>
        <w:t xml:space="preserve"> </w:t>
      </w:r>
      <w:r>
        <w:rPr>
          <w:sz w:val="20"/>
        </w:rPr>
        <w:t>Prior</w:t>
      </w:r>
      <w:r>
        <w:rPr>
          <w:spacing w:val="-5"/>
          <w:sz w:val="20"/>
        </w:rPr>
        <w:t xml:space="preserve"> </w:t>
      </w:r>
      <w:r>
        <w:rPr>
          <w:sz w:val="20"/>
        </w:rPr>
        <w:t>knowledge</w:t>
      </w:r>
      <w:r>
        <w:rPr>
          <w:spacing w:val="1"/>
          <w:sz w:val="20"/>
        </w:rPr>
        <w:t xml:space="preserve"> </w:t>
      </w:r>
      <w:r>
        <w:rPr>
          <w:sz w:val="20"/>
        </w:rPr>
        <w:t>and consent of all parties attending must be sought before meetings or conversations take place.</w:t>
      </w:r>
      <w:r>
        <w:rPr>
          <w:spacing w:val="1"/>
          <w:sz w:val="20"/>
        </w:rPr>
        <w:t xml:space="preserve"> </w:t>
      </w:r>
      <w:r>
        <w:rPr>
          <w:sz w:val="20"/>
        </w:rPr>
        <w:t>Consent</w:t>
      </w:r>
      <w:r>
        <w:rPr>
          <w:spacing w:val="2"/>
          <w:sz w:val="20"/>
        </w:rPr>
        <w:t xml:space="preserve"> </w:t>
      </w:r>
      <w:r>
        <w:rPr>
          <w:sz w:val="20"/>
        </w:rPr>
        <w:t>will be</w:t>
      </w:r>
      <w:r>
        <w:rPr>
          <w:spacing w:val="-1"/>
          <w:sz w:val="20"/>
        </w:rPr>
        <w:t xml:space="preserve"> </w:t>
      </w:r>
      <w:r>
        <w:rPr>
          <w:sz w:val="20"/>
        </w:rPr>
        <w:t>recorded</w:t>
      </w:r>
      <w:r>
        <w:rPr>
          <w:spacing w:val="4"/>
          <w:sz w:val="20"/>
        </w:rPr>
        <w:t xml:space="preserve"> </w:t>
      </w:r>
      <w:r>
        <w:rPr>
          <w:sz w:val="20"/>
        </w:rPr>
        <w:t>in</w:t>
      </w:r>
      <w:r>
        <w:rPr>
          <w:spacing w:val="1"/>
          <w:sz w:val="20"/>
        </w:rPr>
        <w:t xml:space="preserve"> </w:t>
      </w:r>
      <w:r>
        <w:rPr>
          <w:sz w:val="20"/>
        </w:rPr>
        <w:t>any</w:t>
      </w:r>
      <w:r>
        <w:rPr>
          <w:spacing w:val="-4"/>
          <w:sz w:val="20"/>
        </w:rPr>
        <w:t xml:space="preserve"> </w:t>
      </w:r>
      <w:r>
        <w:rPr>
          <w:sz w:val="20"/>
        </w:rPr>
        <w:t>minutes</w:t>
      </w:r>
      <w:r>
        <w:rPr>
          <w:spacing w:val="-1"/>
          <w:sz w:val="20"/>
        </w:rPr>
        <w:t xml:space="preserve"> </w:t>
      </w:r>
      <w:r>
        <w:rPr>
          <w:sz w:val="20"/>
        </w:rPr>
        <w:t>taken.</w:t>
      </w:r>
    </w:p>
    <w:p w14:paraId="39C2B167" w14:textId="77777777" w:rsidR="00F2388D" w:rsidRDefault="00E61FF4">
      <w:pPr>
        <w:pStyle w:val="ListParagraph"/>
        <w:numPr>
          <w:ilvl w:val="0"/>
          <w:numId w:val="3"/>
        </w:numPr>
        <w:tabs>
          <w:tab w:val="left" w:pos="834"/>
        </w:tabs>
        <w:spacing w:before="161"/>
        <w:ind w:hanging="361"/>
        <w:rPr>
          <w:sz w:val="20"/>
        </w:rPr>
      </w:pP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Panel</w:t>
      </w:r>
      <w:r>
        <w:rPr>
          <w:spacing w:val="-1"/>
          <w:sz w:val="20"/>
        </w:rPr>
        <w:t xml:space="preserve"> </w:t>
      </w:r>
      <w:r>
        <w:rPr>
          <w:sz w:val="20"/>
        </w:rPr>
        <w:t>will</w:t>
      </w:r>
      <w:r>
        <w:rPr>
          <w:spacing w:val="-3"/>
          <w:sz w:val="20"/>
        </w:rPr>
        <w:t xml:space="preserve"> </w:t>
      </w:r>
      <w:r>
        <w:rPr>
          <w:sz w:val="20"/>
        </w:rPr>
        <w:t>consider</w:t>
      </w:r>
      <w:r>
        <w:rPr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complaint</w:t>
      </w:r>
      <w:r>
        <w:rPr>
          <w:spacing w:val="-2"/>
          <w:sz w:val="20"/>
        </w:rPr>
        <w:t xml:space="preserve"> </w:t>
      </w:r>
      <w:r>
        <w:rPr>
          <w:sz w:val="20"/>
        </w:rPr>
        <w:t>and</w:t>
      </w:r>
      <w:r>
        <w:rPr>
          <w:spacing w:val="-3"/>
          <w:sz w:val="20"/>
        </w:rPr>
        <w:t xml:space="preserve"> </w:t>
      </w:r>
      <w:r>
        <w:rPr>
          <w:sz w:val="20"/>
        </w:rPr>
        <w:t>all</w:t>
      </w:r>
      <w:r>
        <w:rPr>
          <w:spacing w:val="-1"/>
          <w:sz w:val="20"/>
        </w:rPr>
        <w:t xml:space="preserve"> </w:t>
      </w:r>
      <w:r>
        <w:rPr>
          <w:sz w:val="20"/>
        </w:rPr>
        <w:t>the evidence</w:t>
      </w:r>
      <w:r>
        <w:rPr>
          <w:spacing w:val="-3"/>
          <w:sz w:val="20"/>
        </w:rPr>
        <w:t xml:space="preserve"> </w:t>
      </w:r>
      <w:r>
        <w:rPr>
          <w:sz w:val="20"/>
        </w:rPr>
        <w:t>presented.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4"/>
          <w:sz w:val="20"/>
        </w:rPr>
        <w:t xml:space="preserve"> </w:t>
      </w:r>
      <w:r>
        <w:rPr>
          <w:sz w:val="20"/>
        </w:rPr>
        <w:t>panel</w:t>
      </w:r>
      <w:r>
        <w:rPr>
          <w:spacing w:val="-4"/>
          <w:sz w:val="20"/>
        </w:rPr>
        <w:t xml:space="preserve"> </w:t>
      </w:r>
      <w:r>
        <w:rPr>
          <w:sz w:val="20"/>
        </w:rPr>
        <w:t>can:</w:t>
      </w:r>
    </w:p>
    <w:p w14:paraId="39C2B168" w14:textId="77777777" w:rsidR="00F2388D" w:rsidRDefault="00E61FF4">
      <w:pPr>
        <w:pStyle w:val="ListParagraph"/>
        <w:numPr>
          <w:ilvl w:val="1"/>
          <w:numId w:val="3"/>
        </w:numPr>
        <w:tabs>
          <w:tab w:val="left" w:pos="1344"/>
          <w:tab w:val="left" w:pos="1345"/>
        </w:tabs>
        <w:spacing w:before="166"/>
        <w:rPr>
          <w:sz w:val="20"/>
        </w:rPr>
      </w:pPr>
      <w:r>
        <w:rPr>
          <w:sz w:val="20"/>
        </w:rPr>
        <w:t>uphold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complaint</w:t>
      </w:r>
      <w:r>
        <w:rPr>
          <w:spacing w:val="-1"/>
          <w:sz w:val="20"/>
        </w:rPr>
        <w:t xml:space="preserve"> </w:t>
      </w:r>
      <w:r>
        <w:rPr>
          <w:sz w:val="20"/>
        </w:rPr>
        <w:t>in</w:t>
      </w:r>
      <w:r>
        <w:rPr>
          <w:spacing w:val="-1"/>
          <w:sz w:val="20"/>
        </w:rPr>
        <w:t xml:space="preserve"> </w:t>
      </w:r>
      <w:r>
        <w:rPr>
          <w:sz w:val="20"/>
        </w:rPr>
        <w:t>whole</w:t>
      </w:r>
      <w:r>
        <w:rPr>
          <w:spacing w:val="-1"/>
          <w:sz w:val="20"/>
        </w:rPr>
        <w:t xml:space="preserve"> </w:t>
      </w:r>
      <w:r>
        <w:rPr>
          <w:sz w:val="20"/>
        </w:rPr>
        <w:t>or</w:t>
      </w:r>
      <w:r>
        <w:rPr>
          <w:spacing w:val="-3"/>
          <w:sz w:val="20"/>
        </w:rPr>
        <w:t xml:space="preserve"> </w:t>
      </w:r>
      <w:r>
        <w:rPr>
          <w:sz w:val="20"/>
        </w:rPr>
        <w:t>in</w:t>
      </w:r>
      <w:r>
        <w:rPr>
          <w:spacing w:val="-1"/>
          <w:sz w:val="20"/>
        </w:rPr>
        <w:t xml:space="preserve"> </w:t>
      </w:r>
      <w:r>
        <w:rPr>
          <w:sz w:val="20"/>
        </w:rPr>
        <w:t>part</w:t>
      </w:r>
    </w:p>
    <w:p w14:paraId="39C2B169" w14:textId="77777777" w:rsidR="00F2388D" w:rsidRDefault="00E61FF4">
      <w:pPr>
        <w:pStyle w:val="ListParagraph"/>
        <w:numPr>
          <w:ilvl w:val="1"/>
          <w:numId w:val="3"/>
        </w:numPr>
        <w:tabs>
          <w:tab w:val="left" w:pos="1344"/>
          <w:tab w:val="left" w:pos="1345"/>
        </w:tabs>
        <w:spacing w:before="90"/>
        <w:rPr>
          <w:sz w:val="20"/>
        </w:rPr>
      </w:pPr>
      <w:r>
        <w:rPr>
          <w:sz w:val="20"/>
        </w:rPr>
        <w:t>dismiss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complaint</w:t>
      </w:r>
      <w:r>
        <w:rPr>
          <w:spacing w:val="-4"/>
          <w:sz w:val="20"/>
        </w:rPr>
        <w:t xml:space="preserve"> </w:t>
      </w:r>
      <w:r>
        <w:rPr>
          <w:sz w:val="20"/>
        </w:rPr>
        <w:t>in</w:t>
      </w:r>
      <w:r>
        <w:rPr>
          <w:spacing w:val="-1"/>
          <w:sz w:val="20"/>
        </w:rPr>
        <w:t xml:space="preserve"> </w:t>
      </w:r>
      <w:r>
        <w:rPr>
          <w:sz w:val="20"/>
        </w:rPr>
        <w:t>whole</w:t>
      </w:r>
      <w:r>
        <w:rPr>
          <w:spacing w:val="-1"/>
          <w:sz w:val="20"/>
        </w:rPr>
        <w:t xml:space="preserve"> </w:t>
      </w:r>
      <w:r>
        <w:rPr>
          <w:sz w:val="20"/>
        </w:rPr>
        <w:t>or</w:t>
      </w:r>
      <w:r>
        <w:rPr>
          <w:spacing w:val="-4"/>
          <w:sz w:val="20"/>
        </w:rPr>
        <w:t xml:space="preserve"> </w:t>
      </w:r>
      <w:r>
        <w:rPr>
          <w:sz w:val="20"/>
        </w:rPr>
        <w:t>in</w:t>
      </w:r>
      <w:r>
        <w:rPr>
          <w:spacing w:val="-1"/>
          <w:sz w:val="20"/>
        </w:rPr>
        <w:t xml:space="preserve"> </w:t>
      </w:r>
      <w:r>
        <w:rPr>
          <w:sz w:val="20"/>
        </w:rPr>
        <w:t>part.</w:t>
      </w:r>
    </w:p>
    <w:p w14:paraId="39C2B16A" w14:textId="77777777" w:rsidR="00F2388D" w:rsidRDefault="00E61FF4">
      <w:pPr>
        <w:pStyle w:val="ListParagraph"/>
        <w:numPr>
          <w:ilvl w:val="0"/>
          <w:numId w:val="3"/>
        </w:numPr>
        <w:tabs>
          <w:tab w:val="left" w:pos="834"/>
        </w:tabs>
        <w:spacing w:before="211"/>
        <w:ind w:hanging="361"/>
        <w:rPr>
          <w:sz w:val="20"/>
        </w:rPr>
      </w:pPr>
      <w:r>
        <w:rPr>
          <w:sz w:val="20"/>
        </w:rPr>
        <w:t>If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complaint is</w:t>
      </w:r>
      <w:r>
        <w:rPr>
          <w:spacing w:val="-2"/>
          <w:sz w:val="20"/>
        </w:rPr>
        <w:t xml:space="preserve"> </w:t>
      </w:r>
      <w:r>
        <w:rPr>
          <w:sz w:val="20"/>
        </w:rPr>
        <w:t>upheld</w:t>
      </w:r>
      <w:r>
        <w:rPr>
          <w:spacing w:val="-1"/>
          <w:sz w:val="20"/>
        </w:rPr>
        <w:t xml:space="preserve"> </w:t>
      </w:r>
      <w:r>
        <w:rPr>
          <w:sz w:val="20"/>
        </w:rPr>
        <w:t>in whole</w:t>
      </w:r>
      <w:r>
        <w:rPr>
          <w:spacing w:val="-3"/>
          <w:sz w:val="20"/>
        </w:rPr>
        <w:t xml:space="preserve"> </w:t>
      </w:r>
      <w:r>
        <w:rPr>
          <w:sz w:val="20"/>
        </w:rPr>
        <w:t>or in part,</w:t>
      </w:r>
      <w:r>
        <w:rPr>
          <w:spacing w:val="-3"/>
          <w:sz w:val="20"/>
        </w:rPr>
        <w:t xml:space="preserve"> </w:t>
      </w:r>
      <w:r>
        <w:rPr>
          <w:sz w:val="20"/>
        </w:rPr>
        <w:t>the</w:t>
      </w:r>
      <w:r>
        <w:rPr>
          <w:spacing w:val="-3"/>
          <w:sz w:val="20"/>
        </w:rPr>
        <w:t xml:space="preserve"> </w:t>
      </w:r>
      <w:r>
        <w:rPr>
          <w:sz w:val="20"/>
        </w:rPr>
        <w:t>Committee</w:t>
      </w:r>
      <w:r>
        <w:rPr>
          <w:spacing w:val="-2"/>
          <w:sz w:val="20"/>
        </w:rPr>
        <w:t xml:space="preserve"> </w:t>
      </w:r>
      <w:r>
        <w:rPr>
          <w:sz w:val="20"/>
        </w:rPr>
        <w:t>will:</w:t>
      </w:r>
    </w:p>
    <w:p w14:paraId="39C2B16B" w14:textId="77777777" w:rsidR="00F2388D" w:rsidRDefault="00E61FF4">
      <w:pPr>
        <w:pStyle w:val="ListParagraph"/>
        <w:numPr>
          <w:ilvl w:val="1"/>
          <w:numId w:val="3"/>
        </w:numPr>
        <w:tabs>
          <w:tab w:val="left" w:pos="1344"/>
          <w:tab w:val="left" w:pos="1345"/>
        </w:tabs>
        <w:spacing w:before="166"/>
        <w:rPr>
          <w:sz w:val="20"/>
        </w:rPr>
      </w:pPr>
      <w:r>
        <w:rPr>
          <w:sz w:val="20"/>
        </w:rPr>
        <w:t>decide</w:t>
      </w:r>
      <w:r>
        <w:rPr>
          <w:spacing w:val="-3"/>
          <w:sz w:val="20"/>
        </w:rPr>
        <w:t xml:space="preserve"> </w:t>
      </w:r>
      <w:r>
        <w:rPr>
          <w:sz w:val="20"/>
        </w:rPr>
        <w:t>on</w:t>
      </w:r>
      <w:r>
        <w:rPr>
          <w:spacing w:val="-1"/>
          <w:sz w:val="20"/>
        </w:rPr>
        <w:t xml:space="preserve"> </w:t>
      </w:r>
      <w:r>
        <w:rPr>
          <w:sz w:val="20"/>
        </w:rPr>
        <w:t>the appropriate</w:t>
      </w:r>
      <w:r>
        <w:rPr>
          <w:spacing w:val="-1"/>
          <w:sz w:val="20"/>
        </w:rPr>
        <w:t xml:space="preserve"> </w:t>
      </w:r>
      <w:r>
        <w:rPr>
          <w:sz w:val="20"/>
        </w:rPr>
        <w:t>action</w:t>
      </w:r>
      <w:r>
        <w:rPr>
          <w:spacing w:val="-2"/>
          <w:sz w:val="20"/>
        </w:rPr>
        <w:t xml:space="preserve"> </w:t>
      </w:r>
      <w:r>
        <w:rPr>
          <w:sz w:val="20"/>
        </w:rPr>
        <w:t>to</w:t>
      </w:r>
      <w:r>
        <w:rPr>
          <w:spacing w:val="-3"/>
          <w:sz w:val="20"/>
        </w:rPr>
        <w:t xml:space="preserve"> </w:t>
      </w:r>
      <w:r>
        <w:rPr>
          <w:sz w:val="20"/>
        </w:rPr>
        <w:t>be</w:t>
      </w:r>
      <w:r>
        <w:rPr>
          <w:spacing w:val="-2"/>
          <w:sz w:val="20"/>
        </w:rPr>
        <w:t xml:space="preserve"> </w:t>
      </w:r>
      <w:r>
        <w:rPr>
          <w:sz w:val="20"/>
        </w:rPr>
        <w:t>taken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-2"/>
          <w:sz w:val="20"/>
        </w:rPr>
        <w:t xml:space="preserve"> </w:t>
      </w:r>
      <w:r>
        <w:rPr>
          <w:sz w:val="20"/>
        </w:rPr>
        <w:t>resolve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complaint</w:t>
      </w:r>
    </w:p>
    <w:p w14:paraId="39C2B16C" w14:textId="77777777" w:rsidR="00F2388D" w:rsidRDefault="00E61FF4">
      <w:pPr>
        <w:pStyle w:val="ListParagraph"/>
        <w:numPr>
          <w:ilvl w:val="1"/>
          <w:numId w:val="3"/>
        </w:numPr>
        <w:tabs>
          <w:tab w:val="left" w:pos="1344"/>
          <w:tab w:val="left" w:pos="1345"/>
        </w:tabs>
        <w:spacing w:before="90" w:line="254" w:lineRule="auto"/>
        <w:ind w:right="581"/>
        <w:rPr>
          <w:sz w:val="20"/>
        </w:rPr>
      </w:pPr>
      <w:r>
        <w:rPr>
          <w:sz w:val="20"/>
        </w:rPr>
        <w:t>where</w:t>
      </w:r>
      <w:r>
        <w:rPr>
          <w:spacing w:val="-6"/>
          <w:sz w:val="20"/>
        </w:rPr>
        <w:t xml:space="preserve"> </w:t>
      </w:r>
      <w:r>
        <w:rPr>
          <w:sz w:val="20"/>
        </w:rPr>
        <w:t>appropriate,</w:t>
      </w:r>
      <w:r>
        <w:rPr>
          <w:spacing w:val="-6"/>
          <w:sz w:val="20"/>
        </w:rPr>
        <w:t xml:space="preserve"> </w:t>
      </w:r>
      <w:r>
        <w:rPr>
          <w:sz w:val="20"/>
        </w:rPr>
        <w:t>recommend</w:t>
      </w:r>
      <w:r>
        <w:rPr>
          <w:spacing w:val="-5"/>
          <w:sz w:val="20"/>
        </w:rPr>
        <w:t xml:space="preserve"> </w:t>
      </w:r>
      <w:r>
        <w:rPr>
          <w:sz w:val="20"/>
        </w:rPr>
        <w:t>changes</w:t>
      </w:r>
      <w:r>
        <w:rPr>
          <w:spacing w:val="-4"/>
          <w:sz w:val="20"/>
        </w:rPr>
        <w:t xml:space="preserve"> </w:t>
      </w:r>
      <w:r>
        <w:rPr>
          <w:sz w:val="20"/>
        </w:rPr>
        <w:t>to</w:t>
      </w:r>
      <w:r>
        <w:rPr>
          <w:spacing w:val="-5"/>
          <w:sz w:val="20"/>
        </w:rPr>
        <w:t xml:space="preserve"> </w:t>
      </w:r>
      <w:r>
        <w:rPr>
          <w:sz w:val="20"/>
        </w:rPr>
        <w:t>the</w:t>
      </w:r>
      <w:r>
        <w:rPr>
          <w:spacing w:val="-6"/>
          <w:sz w:val="20"/>
        </w:rPr>
        <w:t xml:space="preserve"> </w:t>
      </w:r>
      <w:r>
        <w:rPr>
          <w:sz w:val="20"/>
        </w:rPr>
        <w:t>school’s</w:t>
      </w:r>
      <w:r>
        <w:rPr>
          <w:spacing w:val="-5"/>
          <w:sz w:val="20"/>
        </w:rPr>
        <w:t xml:space="preserve"> </w:t>
      </w:r>
      <w:r>
        <w:rPr>
          <w:sz w:val="20"/>
        </w:rPr>
        <w:t>systems</w:t>
      </w:r>
      <w:r>
        <w:rPr>
          <w:spacing w:val="-4"/>
          <w:sz w:val="20"/>
        </w:rPr>
        <w:t xml:space="preserve"> </w:t>
      </w:r>
      <w:r>
        <w:rPr>
          <w:sz w:val="20"/>
        </w:rPr>
        <w:t>or</w:t>
      </w:r>
      <w:r>
        <w:rPr>
          <w:spacing w:val="-5"/>
          <w:sz w:val="20"/>
        </w:rPr>
        <w:t xml:space="preserve"> </w:t>
      </w:r>
      <w:r>
        <w:rPr>
          <w:sz w:val="20"/>
        </w:rPr>
        <w:t>procedures</w:t>
      </w:r>
      <w:r>
        <w:rPr>
          <w:spacing w:val="-4"/>
          <w:sz w:val="20"/>
        </w:rPr>
        <w:t xml:space="preserve"> </w:t>
      </w:r>
      <w:r>
        <w:rPr>
          <w:sz w:val="20"/>
        </w:rPr>
        <w:t>to</w:t>
      </w:r>
      <w:r>
        <w:rPr>
          <w:spacing w:val="-4"/>
          <w:sz w:val="20"/>
        </w:rPr>
        <w:t xml:space="preserve"> </w:t>
      </w:r>
      <w:r>
        <w:rPr>
          <w:sz w:val="20"/>
        </w:rPr>
        <w:t>prevent</w:t>
      </w:r>
      <w:r>
        <w:rPr>
          <w:spacing w:val="-52"/>
          <w:sz w:val="20"/>
        </w:rPr>
        <w:t xml:space="preserve"> </w:t>
      </w:r>
      <w:r>
        <w:rPr>
          <w:sz w:val="20"/>
        </w:rPr>
        <w:t>similar</w:t>
      </w:r>
      <w:r>
        <w:rPr>
          <w:spacing w:val="-2"/>
          <w:sz w:val="20"/>
        </w:rPr>
        <w:t xml:space="preserve"> </w:t>
      </w:r>
      <w:r>
        <w:rPr>
          <w:sz w:val="20"/>
        </w:rPr>
        <w:t>issues in</w:t>
      </w:r>
      <w:r>
        <w:rPr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spacing w:val="-1"/>
          <w:sz w:val="20"/>
        </w:rPr>
        <w:t xml:space="preserve"> </w:t>
      </w:r>
      <w:r>
        <w:rPr>
          <w:sz w:val="20"/>
        </w:rPr>
        <w:t>future.</w:t>
      </w:r>
    </w:p>
    <w:p w14:paraId="39C2B16D" w14:textId="77777777" w:rsidR="00F2388D" w:rsidRDefault="00F2388D">
      <w:pPr>
        <w:pStyle w:val="BodyText"/>
        <w:spacing w:before="8"/>
        <w:rPr>
          <w:sz w:val="23"/>
        </w:rPr>
      </w:pPr>
    </w:p>
    <w:p w14:paraId="39C2B16E" w14:textId="77777777" w:rsidR="00F2388D" w:rsidRDefault="00E61FF4">
      <w:pPr>
        <w:pStyle w:val="ListParagraph"/>
        <w:numPr>
          <w:ilvl w:val="0"/>
          <w:numId w:val="3"/>
        </w:numPr>
        <w:tabs>
          <w:tab w:val="left" w:pos="834"/>
        </w:tabs>
        <w:spacing w:line="288" w:lineRule="auto"/>
        <w:ind w:right="382"/>
        <w:rPr>
          <w:sz w:val="20"/>
        </w:rPr>
      </w:pPr>
      <w:r>
        <w:rPr>
          <w:sz w:val="20"/>
        </w:rPr>
        <w:t>The Chair of the Panel will provide you and the school with details of the outcome and a full</w:t>
      </w:r>
      <w:r>
        <w:rPr>
          <w:spacing w:val="1"/>
          <w:sz w:val="20"/>
        </w:rPr>
        <w:t xml:space="preserve"> </w:t>
      </w:r>
      <w:r>
        <w:rPr>
          <w:sz w:val="20"/>
        </w:rPr>
        <w:t>explanation of their decision and the reason(s) for it, in writing, within 5 school working days of the</w:t>
      </w:r>
      <w:r>
        <w:rPr>
          <w:spacing w:val="-53"/>
          <w:sz w:val="20"/>
        </w:rPr>
        <w:t xml:space="preserve"> </w:t>
      </w:r>
      <w:r>
        <w:rPr>
          <w:sz w:val="20"/>
        </w:rPr>
        <w:t>panel meeting date. Where appropriate, details of actions the school will take to resolve the</w:t>
      </w:r>
      <w:r>
        <w:rPr>
          <w:spacing w:val="1"/>
          <w:sz w:val="20"/>
        </w:rPr>
        <w:t xml:space="preserve"> </w:t>
      </w:r>
      <w:r>
        <w:rPr>
          <w:sz w:val="20"/>
        </w:rPr>
        <w:t>complaint</w:t>
      </w:r>
      <w:r>
        <w:rPr>
          <w:spacing w:val="1"/>
          <w:sz w:val="20"/>
        </w:rPr>
        <w:t xml:space="preserve"> </w:t>
      </w:r>
      <w:r>
        <w:rPr>
          <w:sz w:val="20"/>
        </w:rPr>
        <w:t>will</w:t>
      </w:r>
      <w:r>
        <w:rPr>
          <w:spacing w:val="-2"/>
          <w:sz w:val="20"/>
        </w:rPr>
        <w:t xml:space="preserve"> </w:t>
      </w:r>
      <w:r>
        <w:rPr>
          <w:sz w:val="20"/>
        </w:rPr>
        <w:t>also</w:t>
      </w:r>
      <w:r>
        <w:rPr>
          <w:spacing w:val="-1"/>
          <w:sz w:val="20"/>
        </w:rPr>
        <w:t xml:space="preserve"> </w:t>
      </w:r>
      <w:r>
        <w:rPr>
          <w:sz w:val="20"/>
        </w:rPr>
        <w:t>be</w:t>
      </w:r>
      <w:r>
        <w:rPr>
          <w:spacing w:val="1"/>
          <w:sz w:val="20"/>
        </w:rPr>
        <w:t xml:space="preserve"> </w:t>
      </w:r>
      <w:r>
        <w:rPr>
          <w:sz w:val="20"/>
        </w:rPr>
        <w:t>included.</w:t>
      </w:r>
    </w:p>
    <w:p w14:paraId="39C2B16F" w14:textId="77777777" w:rsidR="00F2388D" w:rsidRDefault="00E61FF4">
      <w:pPr>
        <w:pStyle w:val="ListParagraph"/>
        <w:numPr>
          <w:ilvl w:val="0"/>
          <w:numId w:val="3"/>
        </w:numPr>
        <w:tabs>
          <w:tab w:val="left" w:pos="834"/>
        </w:tabs>
        <w:spacing w:before="121" w:line="288" w:lineRule="auto"/>
        <w:ind w:right="426"/>
        <w:rPr>
          <w:sz w:val="20"/>
        </w:rPr>
      </w:pPr>
      <w:r>
        <w:rPr>
          <w:sz w:val="20"/>
        </w:rPr>
        <w:t>You will also receive details of how to contact the Department for Education if you are dissatisfied</w:t>
      </w:r>
      <w:r>
        <w:rPr>
          <w:spacing w:val="-53"/>
          <w:sz w:val="20"/>
        </w:rPr>
        <w:t xml:space="preserve"> </w:t>
      </w:r>
      <w:r>
        <w:rPr>
          <w:sz w:val="20"/>
        </w:rPr>
        <w:t>with the</w:t>
      </w:r>
      <w:r>
        <w:rPr>
          <w:spacing w:val="1"/>
          <w:sz w:val="20"/>
        </w:rPr>
        <w:t xml:space="preserve"> </w:t>
      </w:r>
      <w:r>
        <w:rPr>
          <w:sz w:val="20"/>
        </w:rPr>
        <w:t>way</w:t>
      </w:r>
      <w:r>
        <w:rPr>
          <w:spacing w:val="-5"/>
          <w:sz w:val="20"/>
        </w:rPr>
        <w:t xml:space="preserve"> </w:t>
      </w:r>
      <w:r>
        <w:rPr>
          <w:sz w:val="20"/>
        </w:rPr>
        <w:t>in</w:t>
      </w:r>
      <w:r>
        <w:rPr>
          <w:spacing w:val="1"/>
          <w:sz w:val="20"/>
        </w:rPr>
        <w:t xml:space="preserve"> </w:t>
      </w:r>
      <w:r>
        <w:rPr>
          <w:sz w:val="20"/>
        </w:rPr>
        <w:t>which</w:t>
      </w:r>
      <w:r>
        <w:rPr>
          <w:spacing w:val="3"/>
          <w:sz w:val="20"/>
        </w:rPr>
        <w:t xml:space="preserve"> </w:t>
      </w:r>
      <w:r>
        <w:rPr>
          <w:sz w:val="20"/>
        </w:rPr>
        <w:t>your</w:t>
      </w:r>
      <w:r>
        <w:rPr>
          <w:spacing w:val="3"/>
          <w:sz w:val="20"/>
        </w:rPr>
        <w:t xml:space="preserve"> </w:t>
      </w:r>
      <w:r>
        <w:rPr>
          <w:sz w:val="20"/>
        </w:rPr>
        <w:t>complaint</w:t>
      </w:r>
      <w:r>
        <w:rPr>
          <w:spacing w:val="-1"/>
          <w:sz w:val="20"/>
        </w:rPr>
        <w:t xml:space="preserve"> </w:t>
      </w:r>
      <w:r>
        <w:rPr>
          <w:sz w:val="20"/>
        </w:rPr>
        <w:t>has been</w:t>
      </w:r>
      <w:r>
        <w:rPr>
          <w:spacing w:val="-2"/>
          <w:sz w:val="20"/>
        </w:rPr>
        <w:t xml:space="preserve"> </w:t>
      </w:r>
      <w:r>
        <w:rPr>
          <w:sz w:val="20"/>
        </w:rPr>
        <w:t>handled</w:t>
      </w:r>
      <w:r>
        <w:rPr>
          <w:spacing w:val="-1"/>
          <w:sz w:val="20"/>
        </w:rPr>
        <w:t xml:space="preserve"> </w:t>
      </w:r>
      <w:r>
        <w:rPr>
          <w:sz w:val="20"/>
        </w:rPr>
        <w:t>by</w:t>
      </w:r>
      <w:r>
        <w:rPr>
          <w:spacing w:val="-4"/>
          <w:sz w:val="20"/>
        </w:rPr>
        <w:t xml:space="preserve"> </w:t>
      </w:r>
      <w:r>
        <w:rPr>
          <w:sz w:val="20"/>
        </w:rPr>
        <w:t>the</w:t>
      </w:r>
      <w:r>
        <w:rPr>
          <w:spacing w:val="-2"/>
          <w:sz w:val="20"/>
        </w:rPr>
        <w:t xml:space="preserve"> </w:t>
      </w:r>
      <w:r>
        <w:rPr>
          <w:sz w:val="20"/>
        </w:rPr>
        <w:t>school.</w:t>
      </w:r>
    </w:p>
    <w:p w14:paraId="39C2B170" w14:textId="77777777" w:rsidR="00F2388D" w:rsidRDefault="00E61FF4">
      <w:pPr>
        <w:pStyle w:val="BodyText"/>
        <w:spacing w:before="120" w:line="288" w:lineRule="auto"/>
        <w:ind w:left="473" w:right="344"/>
      </w:pPr>
      <w:r>
        <w:t>Note:</w:t>
      </w:r>
      <w:r>
        <w:rPr>
          <w:spacing w:val="1"/>
        </w:rPr>
        <w:t xml:space="preserve"> </w:t>
      </w:r>
      <w:r>
        <w:t>If the complaint is jointly about the Chair and Vice Chair or the entire governing body or the</w:t>
      </w:r>
      <w:r>
        <w:rPr>
          <w:spacing w:val="-53"/>
        </w:rPr>
        <w:t xml:space="preserve"> </w:t>
      </w:r>
      <w:r>
        <w:t>majority of the governing body then Stage 3 will be heard by a panel of independent, co-opted</w:t>
      </w:r>
      <w:r>
        <w:rPr>
          <w:spacing w:val="1"/>
        </w:rPr>
        <w:t xml:space="preserve"> </w:t>
      </w:r>
      <w:r>
        <w:t>governors.</w:t>
      </w:r>
    </w:p>
    <w:p w14:paraId="39C2B171" w14:textId="77777777" w:rsidR="00F2388D" w:rsidRDefault="00F2388D">
      <w:pPr>
        <w:pStyle w:val="BodyText"/>
        <w:spacing w:before="5"/>
      </w:pPr>
    </w:p>
    <w:p w14:paraId="39C2B172" w14:textId="77777777" w:rsidR="00F2388D" w:rsidRDefault="00E61FF4">
      <w:pPr>
        <w:pStyle w:val="Heading3"/>
      </w:pPr>
      <w:r>
        <w:rPr>
          <w:color w:val="0F4F75"/>
        </w:rPr>
        <w:t>Next</w:t>
      </w:r>
      <w:r>
        <w:rPr>
          <w:color w:val="0F4F75"/>
          <w:spacing w:val="-3"/>
        </w:rPr>
        <w:t xml:space="preserve"> </w:t>
      </w:r>
      <w:r>
        <w:rPr>
          <w:color w:val="0F4F75"/>
        </w:rPr>
        <w:t>Steps</w:t>
      </w:r>
    </w:p>
    <w:p w14:paraId="39C2B173" w14:textId="77777777" w:rsidR="00F2388D" w:rsidRDefault="00F2388D">
      <w:pPr>
        <w:pStyle w:val="BodyText"/>
        <w:spacing w:before="2"/>
        <w:rPr>
          <w:rFonts w:ascii="Arial"/>
          <w:b/>
          <w:sz w:val="21"/>
        </w:rPr>
      </w:pPr>
    </w:p>
    <w:p w14:paraId="39C2B174" w14:textId="77777777" w:rsidR="00F2388D" w:rsidRDefault="00E61FF4">
      <w:pPr>
        <w:pStyle w:val="BodyText"/>
        <w:spacing w:line="288" w:lineRule="auto"/>
        <w:ind w:left="112" w:right="332"/>
      </w:pPr>
      <w:r>
        <w:t>If you (the complainant) believe that the school did not handle your complaint in accordance with our</w:t>
      </w:r>
      <w:r>
        <w:rPr>
          <w:spacing w:val="1"/>
        </w:rPr>
        <w:t xml:space="preserve"> </w:t>
      </w:r>
      <w:r>
        <w:t>published complaints procedure or we acted unlawfully or unreasonably in the exercise of our duties under</w:t>
      </w:r>
      <w:r>
        <w:rPr>
          <w:spacing w:val="-53"/>
        </w:rPr>
        <w:t xml:space="preserve"> </w:t>
      </w:r>
      <w:r>
        <w:t>education</w:t>
      </w:r>
      <w:r>
        <w:rPr>
          <w:spacing w:val="-1"/>
        </w:rPr>
        <w:t xml:space="preserve"> </w:t>
      </w:r>
      <w:r>
        <w:t>law,</w:t>
      </w:r>
      <w:r>
        <w:rPr>
          <w:spacing w:val="4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can</w:t>
      </w:r>
      <w:r>
        <w:rPr>
          <w:spacing w:val="-2"/>
        </w:rPr>
        <w:t xml:space="preserve"> </w:t>
      </w:r>
      <w:r>
        <w:t>contact</w:t>
      </w:r>
      <w:r>
        <w:rPr>
          <w:spacing w:val="-2"/>
        </w:rPr>
        <w:t xml:space="preserve"> </w:t>
      </w:r>
      <w:r>
        <w:t>the Department</w:t>
      </w:r>
      <w:r>
        <w:rPr>
          <w:spacing w:val="-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Education</w:t>
      </w:r>
      <w:r>
        <w:rPr>
          <w:spacing w:val="-2"/>
        </w:rPr>
        <w:t xml:space="preserve"> </w:t>
      </w:r>
      <w:r>
        <w:t>after</w:t>
      </w:r>
      <w:r>
        <w:rPr>
          <w:spacing w:val="5"/>
        </w:rPr>
        <w:t xml:space="preserve"> </w:t>
      </w:r>
      <w:r>
        <w:t>you have</w:t>
      </w:r>
      <w:r>
        <w:rPr>
          <w:spacing w:val="-2"/>
        </w:rPr>
        <w:t xml:space="preserve"> </w:t>
      </w:r>
      <w:r>
        <w:t>completed Stage</w:t>
      </w:r>
      <w:r>
        <w:rPr>
          <w:spacing w:val="1"/>
        </w:rPr>
        <w:t xml:space="preserve"> </w:t>
      </w:r>
      <w:r>
        <w:t>3.</w:t>
      </w:r>
    </w:p>
    <w:p w14:paraId="39C2B175" w14:textId="77777777" w:rsidR="00F2388D" w:rsidRDefault="00E61FF4">
      <w:pPr>
        <w:pStyle w:val="BodyText"/>
        <w:spacing w:before="161" w:line="288" w:lineRule="auto"/>
        <w:ind w:left="112"/>
      </w:pPr>
      <w:r>
        <w:t>The Department for Education will not normally reinvestigate the substance of complaints or overturn any</w:t>
      </w:r>
      <w:r>
        <w:rPr>
          <w:spacing w:val="1"/>
        </w:rPr>
        <w:t xml:space="preserve"> </w:t>
      </w:r>
      <w:r>
        <w:t>decisions</w:t>
      </w:r>
      <w:r>
        <w:rPr>
          <w:spacing w:val="-2"/>
        </w:rPr>
        <w:t xml:space="preserve"> </w:t>
      </w:r>
      <w:r>
        <w:t>made</w:t>
      </w:r>
      <w:r>
        <w:rPr>
          <w:spacing w:val="-3"/>
        </w:rPr>
        <w:t xml:space="preserve"> </w:t>
      </w:r>
      <w:r>
        <w:t>by</w:t>
      </w:r>
      <w:r>
        <w:rPr>
          <w:spacing w:val="-4"/>
        </w:rPr>
        <w:t xml:space="preserve"> </w:t>
      </w:r>
      <w:r>
        <w:t>either Kymbrook</w:t>
      </w:r>
      <w:r>
        <w:rPr>
          <w:spacing w:val="1"/>
        </w:rPr>
        <w:t xml:space="preserve"> </w:t>
      </w:r>
      <w:r>
        <w:t>Primary</w:t>
      </w:r>
      <w:r>
        <w:rPr>
          <w:spacing w:val="-7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t>or Thurleigh</w:t>
      </w:r>
      <w:r>
        <w:rPr>
          <w:spacing w:val="-3"/>
        </w:rPr>
        <w:t xml:space="preserve"> </w:t>
      </w:r>
      <w:r>
        <w:t>Primary</w:t>
      </w:r>
      <w:r>
        <w:rPr>
          <w:spacing w:val="-7"/>
        </w:rPr>
        <w:t xml:space="preserve"> </w:t>
      </w:r>
      <w:r>
        <w:t>School.</w:t>
      </w:r>
      <w:r>
        <w:rPr>
          <w:spacing w:val="53"/>
        </w:rPr>
        <w:t xml:space="preserve"> </w:t>
      </w:r>
      <w:r>
        <w:t>They</w:t>
      </w:r>
      <w:r>
        <w:rPr>
          <w:spacing w:val="-4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consider whether</w:t>
      </w:r>
      <w:r>
        <w:rPr>
          <w:spacing w:val="-5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school</w:t>
      </w:r>
      <w:r>
        <w:rPr>
          <w:spacing w:val="-3"/>
        </w:rPr>
        <w:t xml:space="preserve"> </w:t>
      </w:r>
      <w:r>
        <w:t>has adhered to education</w:t>
      </w:r>
      <w:r>
        <w:rPr>
          <w:spacing w:val="1"/>
        </w:rPr>
        <w:t xml:space="preserve"> </w:t>
      </w:r>
      <w:r>
        <w:t>legislation and any</w:t>
      </w:r>
      <w:r>
        <w:rPr>
          <w:spacing w:val="-4"/>
        </w:rPr>
        <w:t xml:space="preserve"> </w:t>
      </w:r>
      <w:r>
        <w:t>statutory</w:t>
      </w:r>
      <w:r>
        <w:rPr>
          <w:spacing w:val="-5"/>
        </w:rPr>
        <w:t xml:space="preserve"> </w:t>
      </w:r>
      <w:r>
        <w:t>policies connected with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complaint.</w:t>
      </w:r>
    </w:p>
    <w:p w14:paraId="39C2B176" w14:textId="77777777" w:rsidR="00F2388D" w:rsidRDefault="00F2388D">
      <w:pPr>
        <w:spacing w:line="288" w:lineRule="auto"/>
        <w:sectPr w:rsidR="00F2388D">
          <w:pgSz w:w="11910" w:h="16840"/>
          <w:pgMar w:top="2460" w:right="1020" w:bottom="1300" w:left="1020" w:header="1059" w:footer="1102" w:gutter="0"/>
          <w:cols w:space="720"/>
        </w:sectPr>
      </w:pPr>
    </w:p>
    <w:p w14:paraId="39C2B177" w14:textId="77777777" w:rsidR="00F2388D" w:rsidRDefault="00F2388D">
      <w:pPr>
        <w:pStyle w:val="BodyText"/>
        <w:spacing w:before="2"/>
        <w:rPr>
          <w:sz w:val="13"/>
        </w:rPr>
      </w:pPr>
    </w:p>
    <w:p w14:paraId="39C2B178" w14:textId="77777777" w:rsidR="00F2388D" w:rsidRDefault="00E61FF4">
      <w:pPr>
        <w:pStyle w:val="BodyText"/>
        <w:spacing w:before="93" w:line="288" w:lineRule="auto"/>
        <w:ind w:left="112" w:right="166"/>
      </w:pPr>
      <w:r>
        <w:t xml:space="preserve">You can refer your complaint to the Department for Education online at: </w:t>
      </w:r>
      <w:hyperlink r:id="rId15">
        <w:r>
          <w:rPr>
            <w:color w:val="0000FF"/>
            <w:u w:val="single" w:color="0000FF"/>
          </w:rPr>
          <w:t>www.education.gov.uk/contactus</w:t>
        </w:r>
        <w:r>
          <w:t xml:space="preserve">, </w:t>
        </w:r>
      </w:hyperlink>
      <w:r>
        <w:t>or</w:t>
      </w:r>
      <w:r>
        <w:rPr>
          <w:spacing w:val="-53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telephone</w:t>
      </w:r>
      <w:r>
        <w:rPr>
          <w:spacing w:val="1"/>
        </w:rPr>
        <w:t xml:space="preserve"> </w:t>
      </w:r>
      <w:r>
        <w:t>on:</w:t>
      </w:r>
      <w:r>
        <w:rPr>
          <w:spacing w:val="1"/>
        </w:rPr>
        <w:t xml:space="preserve"> </w:t>
      </w:r>
      <w:r>
        <w:t>0370</w:t>
      </w:r>
      <w:r>
        <w:rPr>
          <w:spacing w:val="-1"/>
        </w:rPr>
        <w:t xml:space="preserve"> </w:t>
      </w:r>
      <w:r>
        <w:t>000</w:t>
      </w:r>
      <w:r>
        <w:rPr>
          <w:spacing w:val="1"/>
        </w:rPr>
        <w:t xml:space="preserve"> </w:t>
      </w:r>
      <w:r>
        <w:t>2288</w:t>
      </w:r>
      <w:r>
        <w:rPr>
          <w:spacing w:val="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writing</w:t>
      </w:r>
      <w:r>
        <w:rPr>
          <w:spacing w:val="-1"/>
        </w:rPr>
        <w:t xml:space="preserve"> </w:t>
      </w:r>
      <w:r>
        <w:t>to:</w:t>
      </w:r>
    </w:p>
    <w:p w14:paraId="39C2B179" w14:textId="77777777" w:rsidR="00F2388D" w:rsidRDefault="00E61FF4">
      <w:pPr>
        <w:pStyle w:val="BodyText"/>
        <w:spacing w:before="161" w:line="288" w:lineRule="auto"/>
        <w:ind w:left="112" w:right="7474"/>
        <w:jc w:val="both"/>
      </w:pPr>
      <w:r>
        <w:t>Department for Education</w:t>
      </w:r>
      <w:r>
        <w:rPr>
          <w:spacing w:val="-53"/>
        </w:rPr>
        <w:t xml:space="preserve"> </w:t>
      </w:r>
      <w:r>
        <w:t>Piccadilly</w:t>
      </w:r>
      <w:r>
        <w:rPr>
          <w:spacing w:val="-4"/>
        </w:rPr>
        <w:t xml:space="preserve"> </w:t>
      </w:r>
      <w:r>
        <w:t>Gate</w:t>
      </w:r>
    </w:p>
    <w:p w14:paraId="39C2B17A" w14:textId="77777777" w:rsidR="00F2388D" w:rsidRDefault="00E61FF4">
      <w:pPr>
        <w:pStyle w:val="BodyText"/>
        <w:spacing w:line="288" w:lineRule="auto"/>
        <w:ind w:left="112" w:right="8686"/>
        <w:jc w:val="both"/>
      </w:pPr>
      <w:r>
        <w:t>Store Street</w:t>
      </w:r>
      <w:r>
        <w:rPr>
          <w:spacing w:val="-53"/>
        </w:rPr>
        <w:t xml:space="preserve"> </w:t>
      </w:r>
      <w:r>
        <w:t>Manchester</w:t>
      </w:r>
      <w:r>
        <w:rPr>
          <w:spacing w:val="-54"/>
        </w:rPr>
        <w:t xml:space="preserve"> </w:t>
      </w:r>
      <w:r>
        <w:t>M1</w:t>
      </w:r>
      <w:r>
        <w:rPr>
          <w:spacing w:val="-1"/>
        </w:rPr>
        <w:t xml:space="preserve"> </w:t>
      </w:r>
      <w:r>
        <w:t>2WD.</w:t>
      </w:r>
    </w:p>
    <w:p w14:paraId="39C2B17B" w14:textId="77777777" w:rsidR="00F2388D" w:rsidRDefault="00F2388D">
      <w:pPr>
        <w:spacing w:line="288" w:lineRule="auto"/>
        <w:jc w:val="both"/>
        <w:sectPr w:rsidR="00F2388D">
          <w:pgSz w:w="11910" w:h="16840"/>
          <w:pgMar w:top="2460" w:right="1020" w:bottom="1300" w:left="1020" w:header="1059" w:footer="1102" w:gutter="0"/>
          <w:cols w:space="720"/>
        </w:sectPr>
      </w:pPr>
    </w:p>
    <w:p w14:paraId="39C2B17C" w14:textId="77777777" w:rsidR="00F2388D" w:rsidRDefault="00E61FF4">
      <w:pPr>
        <w:pStyle w:val="Heading2"/>
        <w:tabs>
          <w:tab w:val="left" w:pos="1556"/>
        </w:tabs>
        <w:spacing w:before="104"/>
        <w:ind w:left="420"/>
      </w:pPr>
      <w:r>
        <w:rPr>
          <w:color w:val="0F4F75"/>
        </w:rPr>
        <w:lastRenderedPageBreak/>
        <w:t>Annex</w:t>
      </w:r>
      <w:r>
        <w:rPr>
          <w:color w:val="0F4F75"/>
          <w:spacing w:val="-2"/>
        </w:rPr>
        <w:t xml:space="preserve"> </w:t>
      </w:r>
      <w:r>
        <w:rPr>
          <w:color w:val="0F4F75"/>
        </w:rPr>
        <w:t>1</w:t>
      </w:r>
      <w:r>
        <w:rPr>
          <w:color w:val="0F4F75"/>
        </w:rPr>
        <w:tab/>
        <w:t>Areas</w:t>
      </w:r>
      <w:r>
        <w:rPr>
          <w:color w:val="0F4F75"/>
          <w:spacing w:val="-2"/>
        </w:rPr>
        <w:t xml:space="preserve"> </w:t>
      </w:r>
      <w:r>
        <w:rPr>
          <w:color w:val="0F4F75"/>
        </w:rPr>
        <w:t>covered</w:t>
      </w:r>
      <w:r>
        <w:rPr>
          <w:color w:val="0F4F75"/>
          <w:spacing w:val="-2"/>
        </w:rPr>
        <w:t xml:space="preserve"> </w:t>
      </w:r>
      <w:r>
        <w:rPr>
          <w:color w:val="0F4F75"/>
        </w:rPr>
        <w:t>by</w:t>
      </w:r>
      <w:r>
        <w:rPr>
          <w:color w:val="0F4F75"/>
          <w:spacing w:val="-9"/>
        </w:rPr>
        <w:t xml:space="preserve"> </w:t>
      </w:r>
      <w:r>
        <w:rPr>
          <w:color w:val="0F4F75"/>
        </w:rPr>
        <w:t>separate</w:t>
      </w:r>
      <w:r>
        <w:rPr>
          <w:color w:val="0F4F75"/>
          <w:spacing w:val="-1"/>
        </w:rPr>
        <w:t xml:space="preserve"> </w:t>
      </w:r>
      <w:r>
        <w:rPr>
          <w:color w:val="0F4F75"/>
        </w:rPr>
        <w:t>complaint</w:t>
      </w:r>
      <w:r>
        <w:rPr>
          <w:color w:val="0F4F75"/>
          <w:spacing w:val="-2"/>
        </w:rPr>
        <w:t xml:space="preserve"> </w:t>
      </w:r>
      <w:r>
        <w:rPr>
          <w:color w:val="0F4F75"/>
        </w:rPr>
        <w:t>procedures</w:t>
      </w:r>
    </w:p>
    <w:p w14:paraId="39C2B17D" w14:textId="77777777" w:rsidR="00F2388D" w:rsidRDefault="00F2388D">
      <w:pPr>
        <w:pStyle w:val="BodyText"/>
        <w:spacing w:before="2" w:after="1"/>
        <w:rPr>
          <w:rFonts w:ascii="Arial"/>
          <w:b/>
          <w:sz w:val="21"/>
        </w:r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36"/>
        <w:gridCol w:w="10950"/>
      </w:tblGrid>
      <w:tr w:rsidR="00F2388D" w14:paraId="39C2B180" w14:textId="77777777">
        <w:trPr>
          <w:trHeight w:val="230"/>
        </w:trPr>
        <w:tc>
          <w:tcPr>
            <w:tcW w:w="3936" w:type="dxa"/>
          </w:tcPr>
          <w:p w14:paraId="39C2B17E" w14:textId="77777777" w:rsidR="00F2388D" w:rsidRDefault="00E61FF4">
            <w:pPr>
              <w:pStyle w:val="TableParagraph"/>
              <w:spacing w:line="210" w:lineRule="exact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Exceptions</w:t>
            </w:r>
          </w:p>
        </w:tc>
        <w:tc>
          <w:tcPr>
            <w:tcW w:w="10950" w:type="dxa"/>
          </w:tcPr>
          <w:p w14:paraId="39C2B17F" w14:textId="77777777" w:rsidR="00F2388D" w:rsidRDefault="00E61FF4">
            <w:pPr>
              <w:pStyle w:val="TableParagraph"/>
              <w:spacing w:line="210" w:lineRule="exact"/>
              <w:ind w:left="10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Who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to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contact</w:t>
            </w:r>
          </w:p>
        </w:tc>
      </w:tr>
      <w:tr w:rsidR="00F2388D" w14:paraId="39C2B185" w14:textId="77777777">
        <w:trPr>
          <w:trHeight w:val="1113"/>
        </w:trPr>
        <w:tc>
          <w:tcPr>
            <w:tcW w:w="3936" w:type="dxa"/>
          </w:tcPr>
          <w:p w14:paraId="39C2B181" w14:textId="77777777" w:rsidR="00F2388D" w:rsidRDefault="00E61FF4">
            <w:pPr>
              <w:pStyle w:val="TableParagraph"/>
              <w:spacing w:line="206" w:lineRule="exact"/>
              <w:ind w:left="107"/>
              <w:rPr>
                <w:sz w:val="18"/>
              </w:rPr>
            </w:pPr>
            <w:r>
              <w:rPr>
                <w:sz w:val="18"/>
              </w:rPr>
              <w:t>Admissions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schools</w:t>
            </w:r>
          </w:p>
          <w:p w14:paraId="39C2B182" w14:textId="77777777" w:rsidR="00F2388D" w:rsidRDefault="00E61FF4">
            <w:pPr>
              <w:pStyle w:val="TableParagraph"/>
              <w:spacing w:before="40" w:line="290" w:lineRule="auto"/>
              <w:ind w:left="107" w:right="115"/>
              <w:rPr>
                <w:sz w:val="18"/>
              </w:rPr>
            </w:pPr>
            <w:r>
              <w:rPr>
                <w:sz w:val="18"/>
              </w:rPr>
              <w:t>Statutory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assessments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Special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Educational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Needs</w:t>
            </w:r>
          </w:p>
          <w:p w14:paraId="39C2B183" w14:textId="77777777" w:rsidR="00F2388D" w:rsidRDefault="00E61FF4">
            <w:pPr>
              <w:pStyle w:val="TableParagraph"/>
              <w:spacing w:line="203" w:lineRule="exact"/>
              <w:ind w:left="107"/>
              <w:rPr>
                <w:sz w:val="18"/>
              </w:rPr>
            </w:pPr>
            <w:r>
              <w:rPr>
                <w:sz w:val="18"/>
              </w:rPr>
              <w:t>School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re-organisation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proposals</w:t>
            </w:r>
          </w:p>
        </w:tc>
        <w:tc>
          <w:tcPr>
            <w:tcW w:w="10950" w:type="dxa"/>
          </w:tcPr>
          <w:p w14:paraId="39C2B184" w14:textId="77777777" w:rsidR="00F2388D" w:rsidRDefault="00E61FF4">
            <w:pPr>
              <w:pStyle w:val="TableParagraph"/>
              <w:spacing w:line="280" w:lineRule="auto"/>
              <w:ind w:left="108" w:right="556"/>
              <w:rPr>
                <w:rFonts w:ascii="Arial"/>
                <w:b/>
                <w:sz w:val="18"/>
              </w:rPr>
            </w:pPr>
            <w:r>
              <w:rPr>
                <w:sz w:val="18"/>
              </w:rPr>
              <w:t>Concerns about admissions, statutory assessments of Special Educational Needs, or school re-organisation proposals should be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raised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rFonts w:ascii="Arial"/>
                <w:b/>
                <w:color w:val="114575"/>
                <w:sz w:val="18"/>
              </w:rPr>
              <w:t>Bedford Borough</w:t>
            </w:r>
            <w:r>
              <w:rPr>
                <w:rFonts w:ascii="Arial"/>
                <w:b/>
                <w:color w:val="114575"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color w:val="114575"/>
                <w:sz w:val="18"/>
              </w:rPr>
              <w:t>Council</w:t>
            </w:r>
          </w:p>
        </w:tc>
      </w:tr>
      <w:tr w:rsidR="00F2388D" w14:paraId="39C2B18A" w14:textId="77777777">
        <w:trPr>
          <w:trHeight w:val="1113"/>
        </w:trPr>
        <w:tc>
          <w:tcPr>
            <w:tcW w:w="3936" w:type="dxa"/>
          </w:tcPr>
          <w:p w14:paraId="39C2B186" w14:textId="77777777" w:rsidR="00F2388D" w:rsidRDefault="00F2388D">
            <w:pPr>
              <w:pStyle w:val="TableParagraph"/>
              <w:spacing w:before="9"/>
              <w:ind w:left="0"/>
              <w:rPr>
                <w:rFonts w:ascii="Arial"/>
                <w:b/>
                <w:sz w:val="26"/>
              </w:rPr>
            </w:pPr>
          </w:p>
          <w:p w14:paraId="39C2B187" w14:textId="77777777" w:rsidR="00F2388D" w:rsidRDefault="00E61FF4">
            <w:pPr>
              <w:pStyle w:val="TableParagraph"/>
              <w:spacing w:line="285" w:lineRule="auto"/>
              <w:ind w:left="107" w:right="484"/>
              <w:rPr>
                <w:sz w:val="18"/>
              </w:rPr>
            </w:pPr>
            <w:r>
              <w:rPr>
                <w:sz w:val="18"/>
              </w:rPr>
              <w:t>Matters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likely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require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Child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Protection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Investigation</w:t>
            </w:r>
          </w:p>
        </w:tc>
        <w:tc>
          <w:tcPr>
            <w:tcW w:w="10950" w:type="dxa"/>
          </w:tcPr>
          <w:p w14:paraId="39C2B188" w14:textId="77777777" w:rsidR="00F2388D" w:rsidRDefault="00E61FF4">
            <w:pPr>
              <w:pStyle w:val="TableParagraph"/>
              <w:spacing w:line="290" w:lineRule="auto"/>
              <w:ind w:left="108" w:right="575"/>
              <w:rPr>
                <w:sz w:val="18"/>
              </w:rPr>
            </w:pPr>
            <w:r>
              <w:rPr>
                <w:sz w:val="18"/>
              </w:rPr>
              <w:t>Complaints about child protection matters are handled under our child protection and safeguarding policy and in accordance with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relevant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statutory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guidance.</w:t>
            </w:r>
          </w:p>
          <w:p w14:paraId="39C2B189" w14:textId="77777777" w:rsidR="00F2388D" w:rsidRDefault="00E61FF4">
            <w:pPr>
              <w:pStyle w:val="TableParagraph"/>
              <w:spacing w:before="72" w:line="250" w:lineRule="atLeast"/>
              <w:ind w:left="108" w:right="416"/>
              <w:rPr>
                <w:sz w:val="18"/>
              </w:rPr>
            </w:pPr>
            <w:r>
              <w:rPr>
                <w:sz w:val="18"/>
              </w:rPr>
              <w:t>If you have serious concerns, you may wish to contact the local authority designated officer (LADO) who has local responsibility for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safeguarding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or the Multi-Agency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Safeguarding Hub (MASH).</w:t>
            </w:r>
          </w:p>
        </w:tc>
      </w:tr>
      <w:tr w:rsidR="00F2388D" w14:paraId="39C2B18E" w14:textId="77777777">
        <w:trPr>
          <w:trHeight w:val="736"/>
        </w:trPr>
        <w:tc>
          <w:tcPr>
            <w:tcW w:w="3936" w:type="dxa"/>
          </w:tcPr>
          <w:p w14:paraId="39C2B18B" w14:textId="77777777" w:rsidR="00F2388D" w:rsidRDefault="00E61FF4">
            <w:pPr>
              <w:pStyle w:val="TableParagraph"/>
              <w:spacing w:before="37"/>
              <w:ind w:left="107"/>
              <w:rPr>
                <w:sz w:val="18"/>
              </w:rPr>
            </w:pPr>
            <w:r>
              <w:rPr>
                <w:sz w:val="18"/>
              </w:rPr>
              <w:t>Exclusion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children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from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school*</w:t>
            </w:r>
          </w:p>
        </w:tc>
        <w:tc>
          <w:tcPr>
            <w:tcW w:w="10950" w:type="dxa"/>
          </w:tcPr>
          <w:p w14:paraId="39C2B18C" w14:textId="77777777" w:rsidR="00F2388D" w:rsidRDefault="00E61FF4">
            <w:pPr>
              <w:pStyle w:val="TableParagraph"/>
              <w:spacing w:line="206" w:lineRule="exact"/>
              <w:ind w:left="108"/>
              <w:rPr>
                <w:sz w:val="18"/>
              </w:rPr>
            </w:pPr>
            <w:r>
              <w:rPr>
                <w:sz w:val="18"/>
              </w:rPr>
              <w:t>Further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information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about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raising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concerns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about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exclusion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found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at:</w:t>
            </w:r>
            <w:r>
              <w:rPr>
                <w:spacing w:val="3"/>
                <w:sz w:val="18"/>
              </w:rPr>
              <w:t xml:space="preserve"> </w:t>
            </w:r>
            <w:hyperlink r:id="rId16">
              <w:r>
                <w:rPr>
                  <w:color w:val="0000FF"/>
                  <w:sz w:val="18"/>
                  <w:u w:val="single" w:color="0000FF"/>
                </w:rPr>
                <w:t>www.gov.uk/school-discipline-exclusions/exclusions</w:t>
              </w:r>
              <w:r>
                <w:rPr>
                  <w:sz w:val="18"/>
                </w:rPr>
                <w:t>.</w:t>
              </w:r>
            </w:hyperlink>
          </w:p>
          <w:p w14:paraId="39C2B18D" w14:textId="77777777" w:rsidR="00F2388D" w:rsidRDefault="00E61FF4">
            <w:pPr>
              <w:pStyle w:val="TableParagraph"/>
              <w:spacing w:before="160"/>
              <w:ind w:left="108"/>
              <w:rPr>
                <w:rFonts w:ascii="Arial" w:hAnsi="Arial"/>
                <w:i/>
                <w:sz w:val="18"/>
              </w:rPr>
            </w:pPr>
            <w:r>
              <w:rPr>
                <w:rFonts w:ascii="Arial" w:hAnsi="Arial"/>
                <w:i/>
                <w:sz w:val="18"/>
              </w:rPr>
              <w:t>*complaints</w:t>
            </w:r>
            <w:r>
              <w:rPr>
                <w:rFonts w:ascii="Arial" w:hAnsi="Arial"/>
                <w:i/>
                <w:spacing w:val="-4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about</w:t>
            </w:r>
            <w:r>
              <w:rPr>
                <w:rFonts w:ascii="Arial" w:hAnsi="Arial"/>
                <w:i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the</w:t>
            </w:r>
            <w:r>
              <w:rPr>
                <w:rFonts w:ascii="Arial" w:hAnsi="Arial"/>
                <w:i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application</w:t>
            </w:r>
            <w:r>
              <w:rPr>
                <w:rFonts w:ascii="Arial" w:hAnsi="Arial"/>
                <w:i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of</w:t>
            </w:r>
            <w:r>
              <w:rPr>
                <w:rFonts w:ascii="Arial" w:hAnsi="Arial"/>
                <w:i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the</w:t>
            </w:r>
            <w:r>
              <w:rPr>
                <w:rFonts w:ascii="Arial" w:hAnsi="Arial"/>
                <w:i/>
                <w:spacing w:val="-4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behaviour</w:t>
            </w:r>
            <w:r>
              <w:rPr>
                <w:rFonts w:ascii="Arial" w:hAnsi="Arial"/>
                <w:i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policy</w:t>
            </w:r>
            <w:r>
              <w:rPr>
                <w:rFonts w:ascii="Arial" w:hAnsi="Arial"/>
                <w:i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can</w:t>
            </w:r>
            <w:r>
              <w:rPr>
                <w:rFonts w:ascii="Arial" w:hAnsi="Arial"/>
                <w:i/>
                <w:spacing w:val="-7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be</w:t>
            </w:r>
            <w:r>
              <w:rPr>
                <w:rFonts w:ascii="Arial" w:hAnsi="Arial"/>
                <w:i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made</w:t>
            </w:r>
            <w:r>
              <w:rPr>
                <w:rFonts w:ascii="Arial" w:hAnsi="Arial"/>
                <w:i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through</w:t>
            </w:r>
            <w:r>
              <w:rPr>
                <w:rFonts w:ascii="Arial" w:hAnsi="Arial"/>
                <w:i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the</w:t>
            </w:r>
            <w:r>
              <w:rPr>
                <w:rFonts w:ascii="Arial" w:hAnsi="Arial"/>
                <w:i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school’s</w:t>
            </w:r>
            <w:r>
              <w:rPr>
                <w:rFonts w:ascii="Arial" w:hAnsi="Arial"/>
                <w:i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complaints</w:t>
            </w:r>
            <w:r>
              <w:rPr>
                <w:rFonts w:ascii="Arial" w:hAnsi="Arial"/>
                <w:i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i/>
                <w:sz w:val="18"/>
              </w:rPr>
              <w:t>procedure.</w:t>
            </w:r>
          </w:p>
        </w:tc>
      </w:tr>
      <w:tr w:rsidR="00F2388D" w14:paraId="39C2B195" w14:textId="77777777">
        <w:trPr>
          <w:trHeight w:val="1482"/>
        </w:trPr>
        <w:tc>
          <w:tcPr>
            <w:tcW w:w="3936" w:type="dxa"/>
          </w:tcPr>
          <w:p w14:paraId="39C2B18F" w14:textId="77777777" w:rsidR="00F2388D" w:rsidRDefault="00F2388D">
            <w:pPr>
              <w:pStyle w:val="TableParagraph"/>
              <w:ind w:left="0"/>
              <w:rPr>
                <w:rFonts w:ascii="Arial"/>
                <w:b/>
                <w:sz w:val="20"/>
              </w:rPr>
            </w:pPr>
          </w:p>
          <w:p w14:paraId="39C2B190" w14:textId="77777777" w:rsidR="00F2388D" w:rsidRDefault="00F2388D">
            <w:pPr>
              <w:pStyle w:val="TableParagraph"/>
              <w:ind w:left="0"/>
              <w:rPr>
                <w:rFonts w:ascii="Arial"/>
                <w:b/>
                <w:sz w:val="20"/>
              </w:rPr>
            </w:pPr>
          </w:p>
          <w:p w14:paraId="39C2B191" w14:textId="77777777" w:rsidR="00F2388D" w:rsidRDefault="00E61FF4">
            <w:pPr>
              <w:pStyle w:val="TableParagraph"/>
              <w:spacing w:before="177"/>
              <w:ind w:left="107"/>
              <w:rPr>
                <w:sz w:val="18"/>
              </w:rPr>
            </w:pPr>
            <w:r>
              <w:rPr>
                <w:sz w:val="18"/>
              </w:rPr>
              <w:t>Whistleblowing</w:t>
            </w:r>
          </w:p>
        </w:tc>
        <w:tc>
          <w:tcPr>
            <w:tcW w:w="10950" w:type="dxa"/>
          </w:tcPr>
          <w:p w14:paraId="39C2B192" w14:textId="77777777" w:rsidR="00F2388D" w:rsidRDefault="00E61FF4">
            <w:pPr>
              <w:pStyle w:val="TableParagraph"/>
              <w:spacing w:line="206" w:lineRule="exact"/>
              <w:ind w:left="108"/>
              <w:rPr>
                <w:sz w:val="18"/>
              </w:rPr>
            </w:pPr>
            <w:r>
              <w:rPr>
                <w:sz w:val="18"/>
              </w:rPr>
              <w:t>We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have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internal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whistleblowing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procedure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all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our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employees,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including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temporary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staff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contractors.</w:t>
            </w:r>
          </w:p>
          <w:p w14:paraId="39C2B193" w14:textId="77777777" w:rsidR="00F2388D" w:rsidRDefault="00E61FF4">
            <w:pPr>
              <w:pStyle w:val="TableParagraph"/>
              <w:spacing w:before="162" w:line="285" w:lineRule="auto"/>
              <w:ind w:left="108" w:right="216"/>
              <w:rPr>
                <w:sz w:val="18"/>
              </w:rPr>
            </w:pPr>
            <w:r>
              <w:rPr>
                <w:sz w:val="18"/>
              </w:rPr>
              <w:t>The Secretary of State for Education is the prescribed person for matters relating to education for whistleblowers in education who do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not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want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to raise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matters direct with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their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employer. Referrals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made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at:</w:t>
            </w:r>
            <w:r>
              <w:rPr>
                <w:spacing w:val="3"/>
                <w:sz w:val="18"/>
              </w:rPr>
              <w:t xml:space="preserve"> </w:t>
            </w:r>
            <w:hyperlink r:id="rId17">
              <w:r>
                <w:rPr>
                  <w:color w:val="0000FF"/>
                  <w:sz w:val="18"/>
                  <w:u w:val="single" w:color="0000FF"/>
                </w:rPr>
                <w:t>www.education.gov.uk/contactus</w:t>
              </w:r>
              <w:r>
                <w:rPr>
                  <w:sz w:val="18"/>
                </w:rPr>
                <w:t>.</w:t>
              </w:r>
            </w:hyperlink>
          </w:p>
          <w:p w14:paraId="39C2B194" w14:textId="77777777" w:rsidR="00F2388D" w:rsidRDefault="00E61FF4">
            <w:pPr>
              <w:pStyle w:val="TableParagraph"/>
              <w:spacing w:before="91" w:line="240" w:lineRule="atLeast"/>
              <w:ind w:left="108" w:right="416"/>
              <w:rPr>
                <w:sz w:val="18"/>
              </w:rPr>
            </w:pPr>
            <w:r>
              <w:rPr>
                <w:sz w:val="18"/>
              </w:rPr>
              <w:t>Volunteer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staff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who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have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concerns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about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our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school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should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complain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through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school’s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complaints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procedure.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You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may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also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able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complain direct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Department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Education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(see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link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above),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depending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substance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your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complaint.</w:t>
            </w:r>
          </w:p>
        </w:tc>
      </w:tr>
      <w:tr w:rsidR="00F2388D" w14:paraId="39C2B198" w14:textId="77777777">
        <w:trPr>
          <w:trHeight w:val="672"/>
        </w:trPr>
        <w:tc>
          <w:tcPr>
            <w:tcW w:w="3936" w:type="dxa"/>
          </w:tcPr>
          <w:p w14:paraId="39C2B196" w14:textId="77777777" w:rsidR="00F2388D" w:rsidRDefault="00E61FF4">
            <w:pPr>
              <w:pStyle w:val="TableParagraph"/>
              <w:spacing w:line="206" w:lineRule="exact"/>
              <w:ind w:left="165"/>
              <w:rPr>
                <w:sz w:val="18"/>
              </w:rPr>
            </w:pPr>
            <w:r>
              <w:rPr>
                <w:sz w:val="18"/>
              </w:rPr>
              <w:t>Staff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grievances</w:t>
            </w:r>
          </w:p>
        </w:tc>
        <w:tc>
          <w:tcPr>
            <w:tcW w:w="10950" w:type="dxa"/>
          </w:tcPr>
          <w:p w14:paraId="39C2B197" w14:textId="77777777" w:rsidR="00F2388D" w:rsidRDefault="00E61FF4">
            <w:pPr>
              <w:pStyle w:val="TableParagraph"/>
              <w:spacing w:line="206" w:lineRule="exact"/>
              <w:ind w:left="108"/>
              <w:rPr>
                <w:sz w:val="18"/>
              </w:rPr>
            </w:pPr>
            <w:r>
              <w:rPr>
                <w:sz w:val="18"/>
              </w:rPr>
              <w:t>Complaints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from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staff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will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dealt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under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school’s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internal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grievance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procedures.</w:t>
            </w:r>
          </w:p>
        </w:tc>
      </w:tr>
      <w:tr w:rsidR="00F2388D" w14:paraId="39C2B19C" w14:textId="77777777">
        <w:trPr>
          <w:trHeight w:val="986"/>
        </w:trPr>
        <w:tc>
          <w:tcPr>
            <w:tcW w:w="3936" w:type="dxa"/>
          </w:tcPr>
          <w:p w14:paraId="39C2B199" w14:textId="77777777" w:rsidR="00F2388D" w:rsidRDefault="00E61FF4">
            <w:pPr>
              <w:pStyle w:val="TableParagraph"/>
              <w:spacing w:before="1"/>
              <w:ind w:left="165"/>
              <w:rPr>
                <w:sz w:val="18"/>
              </w:rPr>
            </w:pPr>
            <w:r>
              <w:rPr>
                <w:sz w:val="18"/>
              </w:rPr>
              <w:t>Staff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conduct</w:t>
            </w:r>
          </w:p>
        </w:tc>
        <w:tc>
          <w:tcPr>
            <w:tcW w:w="10950" w:type="dxa"/>
          </w:tcPr>
          <w:p w14:paraId="39C2B19A" w14:textId="77777777" w:rsidR="00F2388D" w:rsidRDefault="00E61FF4">
            <w:pPr>
              <w:pStyle w:val="TableParagraph"/>
              <w:spacing w:before="1"/>
              <w:ind w:left="108"/>
              <w:rPr>
                <w:sz w:val="18"/>
              </w:rPr>
            </w:pPr>
            <w:r>
              <w:rPr>
                <w:sz w:val="18"/>
              </w:rPr>
              <w:t>Complaints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about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staff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will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be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dealt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under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school’s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internal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disciplinary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procedures,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if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appropriate.</w:t>
            </w:r>
          </w:p>
          <w:p w14:paraId="39C2B19B" w14:textId="77777777" w:rsidR="00F2388D" w:rsidRDefault="00E61FF4">
            <w:pPr>
              <w:pStyle w:val="TableParagraph"/>
              <w:spacing w:before="160" w:line="290" w:lineRule="auto"/>
              <w:ind w:left="108" w:right="516"/>
              <w:rPr>
                <w:sz w:val="18"/>
              </w:rPr>
            </w:pPr>
            <w:r>
              <w:rPr>
                <w:sz w:val="18"/>
              </w:rPr>
              <w:t>Complainants will not be informed of any disciplinary action taken against a staff member as a result of a complaint. However, the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complainant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will be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notified that the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matter is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being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addressed.</w:t>
            </w:r>
          </w:p>
        </w:tc>
      </w:tr>
      <w:tr w:rsidR="00F2388D" w14:paraId="39C2B1A0" w14:textId="77777777">
        <w:trPr>
          <w:trHeight w:val="745"/>
        </w:trPr>
        <w:tc>
          <w:tcPr>
            <w:tcW w:w="3936" w:type="dxa"/>
          </w:tcPr>
          <w:p w14:paraId="39C2B19D" w14:textId="77777777" w:rsidR="00F2388D" w:rsidRDefault="00E61FF4">
            <w:pPr>
              <w:pStyle w:val="TableParagraph"/>
              <w:spacing w:line="206" w:lineRule="exact"/>
              <w:ind w:left="165"/>
              <w:rPr>
                <w:sz w:val="18"/>
              </w:rPr>
            </w:pPr>
            <w:r>
              <w:rPr>
                <w:sz w:val="18"/>
              </w:rPr>
              <w:t>Complaints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about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services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provided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by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other</w:t>
            </w:r>
          </w:p>
          <w:p w14:paraId="39C2B19E" w14:textId="77777777" w:rsidR="00F2388D" w:rsidRDefault="00E61FF4">
            <w:pPr>
              <w:pStyle w:val="TableParagraph"/>
              <w:spacing w:before="9" w:line="240" w:lineRule="atLeast"/>
              <w:ind w:left="165" w:right="329"/>
              <w:rPr>
                <w:sz w:val="18"/>
              </w:rPr>
            </w:pPr>
            <w:r>
              <w:rPr>
                <w:sz w:val="18"/>
              </w:rPr>
              <w:t>providers who may use school premises or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facilities</w:t>
            </w:r>
          </w:p>
        </w:tc>
        <w:tc>
          <w:tcPr>
            <w:tcW w:w="10950" w:type="dxa"/>
          </w:tcPr>
          <w:p w14:paraId="39C2B19F" w14:textId="77777777" w:rsidR="00F2388D" w:rsidRDefault="00E61FF4">
            <w:pPr>
              <w:pStyle w:val="TableParagraph"/>
              <w:spacing w:line="206" w:lineRule="exact"/>
              <w:ind w:left="108"/>
              <w:rPr>
                <w:sz w:val="18"/>
              </w:rPr>
            </w:pPr>
            <w:r>
              <w:rPr>
                <w:sz w:val="18"/>
              </w:rPr>
              <w:t>Providers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should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have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their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own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complaints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procedure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deal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complaints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about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service.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Please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contact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them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direct.</w:t>
            </w:r>
          </w:p>
        </w:tc>
      </w:tr>
      <w:tr w:rsidR="00F2388D" w14:paraId="39C2B1A3" w14:textId="77777777">
        <w:trPr>
          <w:trHeight w:val="249"/>
        </w:trPr>
        <w:tc>
          <w:tcPr>
            <w:tcW w:w="3936" w:type="dxa"/>
          </w:tcPr>
          <w:p w14:paraId="39C2B1A1" w14:textId="77777777" w:rsidR="00F2388D" w:rsidRDefault="00E61FF4">
            <w:pPr>
              <w:pStyle w:val="TableParagraph"/>
              <w:spacing w:line="206" w:lineRule="exact"/>
              <w:ind w:left="165"/>
              <w:rPr>
                <w:sz w:val="18"/>
              </w:rPr>
            </w:pPr>
            <w:r>
              <w:rPr>
                <w:sz w:val="18"/>
              </w:rPr>
              <w:t>National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Curriculum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content</w:t>
            </w:r>
          </w:p>
        </w:tc>
        <w:tc>
          <w:tcPr>
            <w:tcW w:w="10950" w:type="dxa"/>
          </w:tcPr>
          <w:p w14:paraId="39C2B1A2" w14:textId="77777777" w:rsidR="00F2388D" w:rsidRDefault="00E61FF4">
            <w:pPr>
              <w:pStyle w:val="TableParagraph"/>
              <w:spacing w:line="206" w:lineRule="exact"/>
              <w:ind w:left="108"/>
              <w:rPr>
                <w:sz w:val="18"/>
              </w:rPr>
            </w:pPr>
            <w:r>
              <w:rPr>
                <w:sz w:val="18"/>
              </w:rPr>
              <w:t>Please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contact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Department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Education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at:</w:t>
            </w:r>
            <w:r>
              <w:rPr>
                <w:spacing w:val="1"/>
                <w:sz w:val="18"/>
              </w:rPr>
              <w:t xml:space="preserve"> </w:t>
            </w:r>
            <w:hyperlink r:id="rId18">
              <w:r>
                <w:rPr>
                  <w:color w:val="0000FF"/>
                  <w:sz w:val="18"/>
                  <w:u w:val="single" w:color="0000FF"/>
                </w:rPr>
                <w:t>www.education.gov.uk/contactus</w:t>
              </w:r>
            </w:hyperlink>
          </w:p>
        </w:tc>
      </w:tr>
    </w:tbl>
    <w:p w14:paraId="39C2B1A4" w14:textId="77777777" w:rsidR="00F2388D" w:rsidRDefault="00F2388D">
      <w:pPr>
        <w:spacing w:line="206" w:lineRule="exact"/>
        <w:rPr>
          <w:sz w:val="18"/>
        </w:rPr>
        <w:sectPr w:rsidR="00F2388D">
          <w:headerReference w:type="default" r:id="rId19"/>
          <w:footerReference w:type="default" r:id="rId20"/>
          <w:pgSz w:w="16840" w:h="11910" w:orient="landscape"/>
          <w:pgMar w:top="1100" w:right="700" w:bottom="1380" w:left="1020" w:header="0" w:footer="1195" w:gutter="0"/>
          <w:cols w:space="720"/>
        </w:sectPr>
      </w:pPr>
    </w:p>
    <w:p w14:paraId="39C2B1A5" w14:textId="77777777" w:rsidR="00F2388D" w:rsidRDefault="00E61FF4">
      <w:pPr>
        <w:spacing w:before="79"/>
        <w:ind w:left="172"/>
        <w:rPr>
          <w:rFonts w:ascii="Arial"/>
          <w:b/>
          <w:sz w:val="24"/>
        </w:rPr>
      </w:pPr>
      <w:r>
        <w:rPr>
          <w:rFonts w:ascii="Arial"/>
          <w:b/>
          <w:color w:val="0F4F75"/>
          <w:sz w:val="24"/>
        </w:rPr>
        <w:lastRenderedPageBreak/>
        <w:t>Annex</w:t>
      </w:r>
      <w:r>
        <w:rPr>
          <w:rFonts w:ascii="Arial"/>
          <w:b/>
          <w:color w:val="0F4F75"/>
          <w:spacing w:val="-3"/>
          <w:sz w:val="24"/>
        </w:rPr>
        <w:t xml:space="preserve"> </w:t>
      </w:r>
      <w:r>
        <w:rPr>
          <w:rFonts w:ascii="Arial"/>
          <w:b/>
          <w:color w:val="0F4F75"/>
          <w:sz w:val="24"/>
        </w:rPr>
        <w:t>2</w:t>
      </w:r>
    </w:p>
    <w:p w14:paraId="39C2B1A6" w14:textId="77777777" w:rsidR="00F2388D" w:rsidRDefault="00F2388D">
      <w:pPr>
        <w:pStyle w:val="BodyText"/>
        <w:spacing w:before="10"/>
        <w:rPr>
          <w:rFonts w:ascii="Arial"/>
          <w:b/>
        </w:rPr>
      </w:pPr>
    </w:p>
    <w:p w14:paraId="39C2B1A7" w14:textId="77777777" w:rsidR="00F2388D" w:rsidRDefault="00E61FF4">
      <w:pPr>
        <w:tabs>
          <w:tab w:val="left" w:pos="1661"/>
        </w:tabs>
        <w:spacing w:line="491" w:lineRule="auto"/>
        <w:ind w:left="172" w:right="6300"/>
        <w:rPr>
          <w:sz w:val="18"/>
        </w:rPr>
      </w:pPr>
      <w:r>
        <w:rPr>
          <w:rFonts w:ascii="Arial"/>
          <w:b/>
          <w:color w:val="0F4F75"/>
          <w:sz w:val="20"/>
        </w:rPr>
        <w:t>Roles</w:t>
      </w:r>
      <w:r>
        <w:rPr>
          <w:rFonts w:ascii="Arial"/>
          <w:b/>
          <w:color w:val="0F4F75"/>
          <w:spacing w:val="-2"/>
          <w:sz w:val="20"/>
        </w:rPr>
        <w:t xml:space="preserve"> </w:t>
      </w:r>
      <w:r>
        <w:rPr>
          <w:rFonts w:ascii="Arial"/>
          <w:b/>
          <w:color w:val="0F4F75"/>
          <w:sz w:val="20"/>
        </w:rPr>
        <w:t>and</w:t>
      </w:r>
      <w:r>
        <w:rPr>
          <w:rFonts w:ascii="Arial"/>
          <w:b/>
          <w:color w:val="0F4F75"/>
          <w:spacing w:val="2"/>
          <w:sz w:val="20"/>
        </w:rPr>
        <w:t xml:space="preserve"> </w:t>
      </w:r>
      <w:r>
        <w:rPr>
          <w:rFonts w:ascii="Arial"/>
          <w:b/>
          <w:color w:val="0F4F75"/>
          <w:sz w:val="20"/>
        </w:rPr>
        <w:t>Responsibilities</w:t>
      </w:r>
      <w:r>
        <w:rPr>
          <w:rFonts w:ascii="Arial"/>
          <w:b/>
          <w:color w:val="0F4F75"/>
          <w:spacing w:val="1"/>
          <w:sz w:val="20"/>
        </w:rPr>
        <w:t xml:space="preserve"> </w:t>
      </w:r>
      <w:r>
        <w:rPr>
          <w:rFonts w:ascii="Arial"/>
          <w:b/>
          <w:color w:val="0F4F75"/>
          <w:sz w:val="20"/>
        </w:rPr>
        <w:t>Complainant</w:t>
      </w:r>
      <w:r>
        <w:rPr>
          <w:rFonts w:ascii="Arial"/>
          <w:b/>
          <w:color w:val="0F4F75"/>
          <w:sz w:val="20"/>
        </w:rPr>
        <w:tab/>
      </w:r>
      <w:r>
        <w:rPr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complainant</w:t>
      </w:r>
      <w:r>
        <w:rPr>
          <w:spacing w:val="-3"/>
          <w:sz w:val="18"/>
        </w:rPr>
        <w:t xml:space="preserve"> </w:t>
      </w:r>
      <w:r>
        <w:rPr>
          <w:sz w:val="18"/>
        </w:rPr>
        <w:t>should:</w:t>
      </w:r>
    </w:p>
    <w:p w14:paraId="39C2B1A8" w14:textId="77777777" w:rsidR="00F2388D" w:rsidRDefault="00E61FF4">
      <w:pPr>
        <w:pStyle w:val="ListParagraph"/>
        <w:numPr>
          <w:ilvl w:val="0"/>
          <w:numId w:val="2"/>
        </w:numPr>
        <w:tabs>
          <w:tab w:val="left" w:pos="533"/>
          <w:tab w:val="left" w:pos="534"/>
        </w:tabs>
        <w:ind w:left="533" w:hanging="362"/>
        <w:rPr>
          <w:sz w:val="18"/>
        </w:rPr>
      </w:pPr>
      <w:r>
        <w:rPr>
          <w:sz w:val="18"/>
        </w:rPr>
        <w:t>explain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complaint</w:t>
      </w:r>
      <w:r>
        <w:rPr>
          <w:spacing w:val="-3"/>
          <w:sz w:val="18"/>
        </w:rPr>
        <w:t xml:space="preserve"> </w:t>
      </w:r>
      <w:r>
        <w:rPr>
          <w:sz w:val="18"/>
        </w:rPr>
        <w:t>in</w:t>
      </w:r>
      <w:r>
        <w:rPr>
          <w:spacing w:val="-1"/>
          <w:sz w:val="18"/>
        </w:rPr>
        <w:t xml:space="preserve"> </w:t>
      </w:r>
      <w:r>
        <w:rPr>
          <w:sz w:val="18"/>
        </w:rPr>
        <w:t>full</w:t>
      </w:r>
      <w:r>
        <w:rPr>
          <w:spacing w:val="-3"/>
          <w:sz w:val="18"/>
        </w:rPr>
        <w:t xml:space="preserve"> </w:t>
      </w:r>
      <w:r>
        <w:rPr>
          <w:sz w:val="18"/>
        </w:rPr>
        <w:t>as</w:t>
      </w:r>
      <w:r>
        <w:rPr>
          <w:spacing w:val="-5"/>
          <w:sz w:val="18"/>
        </w:rPr>
        <w:t xml:space="preserve"> </w:t>
      </w:r>
      <w:r>
        <w:rPr>
          <w:sz w:val="18"/>
        </w:rPr>
        <w:t>early</w:t>
      </w:r>
      <w:r>
        <w:rPr>
          <w:spacing w:val="-3"/>
          <w:sz w:val="18"/>
        </w:rPr>
        <w:t xml:space="preserve"> </w:t>
      </w:r>
      <w:r>
        <w:rPr>
          <w:sz w:val="18"/>
        </w:rPr>
        <w:t>as</w:t>
      </w:r>
      <w:r>
        <w:rPr>
          <w:spacing w:val="-3"/>
          <w:sz w:val="18"/>
        </w:rPr>
        <w:t xml:space="preserve"> </w:t>
      </w:r>
      <w:r>
        <w:rPr>
          <w:sz w:val="18"/>
        </w:rPr>
        <w:t>possible</w:t>
      </w:r>
      <w:r>
        <w:rPr>
          <w:spacing w:val="2"/>
          <w:sz w:val="18"/>
        </w:rPr>
        <w:t xml:space="preserve"> </w:t>
      </w:r>
      <w:r>
        <w:rPr>
          <w:sz w:val="18"/>
        </w:rPr>
        <w:t>and</w:t>
      </w:r>
      <w:r>
        <w:rPr>
          <w:spacing w:val="-2"/>
          <w:sz w:val="18"/>
        </w:rPr>
        <w:t xml:space="preserve"> </w:t>
      </w:r>
      <w:r>
        <w:rPr>
          <w:sz w:val="18"/>
        </w:rPr>
        <w:t>ask for</w:t>
      </w:r>
      <w:r>
        <w:rPr>
          <w:spacing w:val="-4"/>
          <w:sz w:val="18"/>
        </w:rPr>
        <w:t xml:space="preserve"> </w:t>
      </w:r>
      <w:r>
        <w:rPr>
          <w:sz w:val="18"/>
        </w:rPr>
        <w:t>assistance</w:t>
      </w:r>
      <w:r>
        <w:rPr>
          <w:spacing w:val="-3"/>
          <w:sz w:val="18"/>
        </w:rPr>
        <w:t xml:space="preserve"> </w:t>
      </w:r>
      <w:r>
        <w:rPr>
          <w:sz w:val="18"/>
        </w:rPr>
        <w:t>as</w:t>
      </w:r>
      <w:r>
        <w:rPr>
          <w:spacing w:val="-2"/>
          <w:sz w:val="18"/>
        </w:rPr>
        <w:t xml:space="preserve"> </w:t>
      </w:r>
      <w:r>
        <w:rPr>
          <w:sz w:val="18"/>
        </w:rPr>
        <w:t>needed</w:t>
      </w:r>
    </w:p>
    <w:p w14:paraId="39C2B1A9" w14:textId="77777777" w:rsidR="00F2388D" w:rsidRDefault="00E61FF4">
      <w:pPr>
        <w:pStyle w:val="ListParagraph"/>
        <w:numPr>
          <w:ilvl w:val="0"/>
          <w:numId w:val="2"/>
        </w:numPr>
        <w:tabs>
          <w:tab w:val="left" w:pos="533"/>
          <w:tab w:val="left" w:pos="534"/>
        </w:tabs>
        <w:spacing w:before="119"/>
        <w:ind w:left="533" w:hanging="362"/>
        <w:rPr>
          <w:sz w:val="18"/>
        </w:rPr>
      </w:pPr>
      <w:r>
        <w:rPr>
          <w:sz w:val="18"/>
        </w:rPr>
        <w:t>co-operate</w:t>
      </w:r>
      <w:r>
        <w:rPr>
          <w:spacing w:val="-4"/>
          <w:sz w:val="18"/>
        </w:rPr>
        <w:t xml:space="preserve"> </w:t>
      </w:r>
      <w:r>
        <w:rPr>
          <w:sz w:val="18"/>
        </w:rPr>
        <w:t>with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school</w:t>
      </w:r>
      <w:r>
        <w:rPr>
          <w:spacing w:val="-4"/>
          <w:sz w:val="18"/>
        </w:rPr>
        <w:t xml:space="preserve"> </w:t>
      </w:r>
      <w:r>
        <w:rPr>
          <w:sz w:val="18"/>
        </w:rPr>
        <w:t>in</w:t>
      </w:r>
      <w:r>
        <w:rPr>
          <w:spacing w:val="-4"/>
          <w:sz w:val="18"/>
        </w:rPr>
        <w:t xml:space="preserve"> </w:t>
      </w:r>
      <w:r>
        <w:rPr>
          <w:sz w:val="18"/>
        </w:rPr>
        <w:t>seeking</w:t>
      </w:r>
      <w:r>
        <w:rPr>
          <w:spacing w:val="-2"/>
          <w:sz w:val="18"/>
        </w:rPr>
        <w:t xml:space="preserve"> </w:t>
      </w:r>
      <w:r>
        <w:rPr>
          <w:sz w:val="18"/>
        </w:rPr>
        <w:t>a</w:t>
      </w:r>
      <w:r>
        <w:rPr>
          <w:spacing w:val="-3"/>
          <w:sz w:val="18"/>
        </w:rPr>
        <w:t xml:space="preserve"> </w:t>
      </w:r>
      <w:r>
        <w:rPr>
          <w:sz w:val="18"/>
        </w:rPr>
        <w:t>solution</w:t>
      </w:r>
      <w:r>
        <w:rPr>
          <w:spacing w:val="-2"/>
          <w:sz w:val="18"/>
        </w:rPr>
        <w:t xml:space="preserve"> </w:t>
      </w:r>
      <w:r>
        <w:rPr>
          <w:sz w:val="18"/>
        </w:rPr>
        <w:t>to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1"/>
          <w:sz w:val="18"/>
        </w:rPr>
        <w:t xml:space="preserve"> </w:t>
      </w:r>
      <w:r>
        <w:rPr>
          <w:sz w:val="18"/>
        </w:rPr>
        <w:t>complaint</w:t>
      </w:r>
    </w:p>
    <w:p w14:paraId="39C2B1AA" w14:textId="77777777" w:rsidR="00F2388D" w:rsidRDefault="00E61FF4">
      <w:pPr>
        <w:pStyle w:val="ListParagraph"/>
        <w:numPr>
          <w:ilvl w:val="0"/>
          <w:numId w:val="2"/>
        </w:numPr>
        <w:tabs>
          <w:tab w:val="left" w:pos="533"/>
          <w:tab w:val="left" w:pos="534"/>
        </w:tabs>
        <w:spacing w:before="120"/>
        <w:ind w:left="533" w:hanging="362"/>
        <w:rPr>
          <w:sz w:val="18"/>
        </w:rPr>
      </w:pPr>
      <w:r>
        <w:rPr>
          <w:sz w:val="18"/>
        </w:rPr>
        <w:t>respond</w:t>
      </w:r>
      <w:r>
        <w:rPr>
          <w:spacing w:val="-2"/>
          <w:sz w:val="18"/>
        </w:rPr>
        <w:t xml:space="preserve"> </w:t>
      </w:r>
      <w:r>
        <w:rPr>
          <w:sz w:val="18"/>
        </w:rPr>
        <w:t>promptly</w:t>
      </w:r>
      <w:r>
        <w:rPr>
          <w:spacing w:val="-4"/>
          <w:sz w:val="18"/>
        </w:rPr>
        <w:t xml:space="preserve"> </w:t>
      </w:r>
      <w:r>
        <w:rPr>
          <w:sz w:val="18"/>
        </w:rPr>
        <w:t>to</w:t>
      </w:r>
      <w:r>
        <w:rPr>
          <w:spacing w:val="-2"/>
          <w:sz w:val="18"/>
        </w:rPr>
        <w:t xml:space="preserve"> </w:t>
      </w:r>
      <w:r>
        <w:rPr>
          <w:sz w:val="18"/>
        </w:rPr>
        <w:t>requests</w:t>
      </w:r>
      <w:r>
        <w:rPr>
          <w:spacing w:val="-1"/>
          <w:sz w:val="18"/>
        </w:rPr>
        <w:t xml:space="preserve"> </w:t>
      </w:r>
      <w:r>
        <w:rPr>
          <w:sz w:val="18"/>
        </w:rPr>
        <w:t>for</w:t>
      </w:r>
      <w:r>
        <w:rPr>
          <w:spacing w:val="-2"/>
          <w:sz w:val="18"/>
        </w:rPr>
        <w:t xml:space="preserve"> </w:t>
      </w:r>
      <w:r>
        <w:rPr>
          <w:sz w:val="18"/>
        </w:rPr>
        <w:t>information</w:t>
      </w:r>
      <w:r>
        <w:rPr>
          <w:spacing w:val="-4"/>
          <w:sz w:val="18"/>
        </w:rPr>
        <w:t xml:space="preserve"> </w:t>
      </w:r>
      <w:r>
        <w:rPr>
          <w:sz w:val="18"/>
        </w:rPr>
        <w:t>or</w:t>
      </w:r>
      <w:r>
        <w:rPr>
          <w:spacing w:val="-3"/>
          <w:sz w:val="18"/>
        </w:rPr>
        <w:t xml:space="preserve"> </w:t>
      </w:r>
      <w:r>
        <w:rPr>
          <w:sz w:val="18"/>
        </w:rPr>
        <w:t>meetings</w:t>
      </w:r>
      <w:r>
        <w:rPr>
          <w:spacing w:val="-1"/>
          <w:sz w:val="18"/>
        </w:rPr>
        <w:t xml:space="preserve"> </w:t>
      </w:r>
      <w:r>
        <w:rPr>
          <w:sz w:val="18"/>
        </w:rPr>
        <w:t>or</w:t>
      </w:r>
      <w:r>
        <w:rPr>
          <w:spacing w:val="-4"/>
          <w:sz w:val="18"/>
        </w:rPr>
        <w:t xml:space="preserve"> </w:t>
      </w:r>
      <w:r>
        <w:rPr>
          <w:sz w:val="18"/>
        </w:rPr>
        <w:t>in</w:t>
      </w:r>
      <w:r>
        <w:rPr>
          <w:spacing w:val="-2"/>
          <w:sz w:val="18"/>
        </w:rPr>
        <w:t xml:space="preserve"> </w:t>
      </w:r>
      <w:r>
        <w:rPr>
          <w:sz w:val="18"/>
        </w:rPr>
        <w:t>agreeing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3"/>
          <w:sz w:val="18"/>
        </w:rPr>
        <w:t xml:space="preserve"> </w:t>
      </w:r>
      <w:r>
        <w:rPr>
          <w:sz w:val="18"/>
        </w:rPr>
        <w:t>details</w:t>
      </w:r>
      <w:r>
        <w:rPr>
          <w:spacing w:val="-1"/>
          <w:sz w:val="18"/>
        </w:rPr>
        <w:t xml:space="preserve"> </w:t>
      </w:r>
      <w:r>
        <w:rPr>
          <w:sz w:val="18"/>
        </w:rPr>
        <w:t>of</w:t>
      </w:r>
      <w:r>
        <w:rPr>
          <w:spacing w:val="-4"/>
          <w:sz w:val="18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complaint</w:t>
      </w:r>
    </w:p>
    <w:p w14:paraId="39C2B1AB" w14:textId="77777777" w:rsidR="00F2388D" w:rsidRDefault="00E61FF4">
      <w:pPr>
        <w:pStyle w:val="ListParagraph"/>
        <w:numPr>
          <w:ilvl w:val="0"/>
          <w:numId w:val="2"/>
        </w:numPr>
        <w:tabs>
          <w:tab w:val="left" w:pos="533"/>
          <w:tab w:val="left" w:pos="534"/>
        </w:tabs>
        <w:spacing w:before="119"/>
        <w:ind w:left="533" w:hanging="362"/>
        <w:rPr>
          <w:sz w:val="18"/>
        </w:rPr>
      </w:pPr>
      <w:r>
        <w:rPr>
          <w:sz w:val="18"/>
        </w:rPr>
        <w:t>treat</w:t>
      </w:r>
      <w:r>
        <w:rPr>
          <w:spacing w:val="-2"/>
          <w:sz w:val="18"/>
        </w:rPr>
        <w:t xml:space="preserve"> </w:t>
      </w:r>
      <w:r>
        <w:rPr>
          <w:sz w:val="18"/>
        </w:rPr>
        <w:t>all</w:t>
      </w:r>
      <w:r>
        <w:rPr>
          <w:spacing w:val="-2"/>
          <w:sz w:val="18"/>
        </w:rPr>
        <w:t xml:space="preserve"> </w:t>
      </w:r>
      <w:r>
        <w:rPr>
          <w:sz w:val="18"/>
        </w:rPr>
        <w:t>those</w:t>
      </w:r>
      <w:r>
        <w:rPr>
          <w:spacing w:val="-2"/>
          <w:sz w:val="18"/>
        </w:rPr>
        <w:t xml:space="preserve"> </w:t>
      </w:r>
      <w:r>
        <w:rPr>
          <w:sz w:val="18"/>
        </w:rPr>
        <w:t>involved</w:t>
      </w:r>
      <w:r>
        <w:rPr>
          <w:spacing w:val="-2"/>
          <w:sz w:val="18"/>
        </w:rPr>
        <w:t xml:space="preserve"> </w:t>
      </w:r>
      <w:r>
        <w:rPr>
          <w:sz w:val="18"/>
        </w:rPr>
        <w:t>in</w:t>
      </w:r>
      <w:r>
        <w:rPr>
          <w:spacing w:val="-4"/>
          <w:sz w:val="18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complaint</w:t>
      </w:r>
      <w:r>
        <w:rPr>
          <w:spacing w:val="-4"/>
          <w:sz w:val="18"/>
        </w:rPr>
        <w:t xml:space="preserve"> </w:t>
      </w:r>
      <w:r>
        <w:rPr>
          <w:sz w:val="18"/>
        </w:rPr>
        <w:t>with</w:t>
      </w:r>
      <w:r>
        <w:rPr>
          <w:spacing w:val="-2"/>
          <w:sz w:val="18"/>
        </w:rPr>
        <w:t xml:space="preserve"> </w:t>
      </w:r>
      <w:r>
        <w:rPr>
          <w:sz w:val="18"/>
        </w:rPr>
        <w:t>respect</w:t>
      </w:r>
    </w:p>
    <w:p w14:paraId="39C2B1AC" w14:textId="77777777" w:rsidR="00F2388D" w:rsidRDefault="00E61FF4">
      <w:pPr>
        <w:pStyle w:val="ListParagraph"/>
        <w:numPr>
          <w:ilvl w:val="0"/>
          <w:numId w:val="2"/>
        </w:numPr>
        <w:tabs>
          <w:tab w:val="left" w:pos="533"/>
          <w:tab w:val="left" w:pos="534"/>
        </w:tabs>
        <w:spacing w:before="122"/>
        <w:ind w:left="533" w:hanging="362"/>
        <w:rPr>
          <w:sz w:val="18"/>
        </w:rPr>
      </w:pPr>
      <w:r>
        <w:rPr>
          <w:sz w:val="18"/>
        </w:rPr>
        <w:t>refrain</w:t>
      </w:r>
      <w:r>
        <w:rPr>
          <w:spacing w:val="-4"/>
          <w:sz w:val="18"/>
        </w:rPr>
        <w:t xml:space="preserve"> </w:t>
      </w:r>
      <w:r>
        <w:rPr>
          <w:sz w:val="18"/>
        </w:rPr>
        <w:t>from publicising</w:t>
      </w:r>
      <w:r>
        <w:rPr>
          <w:spacing w:val="-3"/>
          <w:sz w:val="18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details</w:t>
      </w:r>
      <w:r>
        <w:rPr>
          <w:spacing w:val="-4"/>
          <w:sz w:val="18"/>
        </w:rPr>
        <w:t xml:space="preserve"> </w:t>
      </w:r>
      <w:r>
        <w:rPr>
          <w:sz w:val="18"/>
        </w:rPr>
        <w:t>of</w:t>
      </w:r>
      <w:r>
        <w:rPr>
          <w:spacing w:val="-1"/>
          <w:sz w:val="18"/>
        </w:rPr>
        <w:t xml:space="preserve"> </w:t>
      </w:r>
      <w:r>
        <w:rPr>
          <w:sz w:val="18"/>
        </w:rPr>
        <w:t>their</w:t>
      </w:r>
      <w:r>
        <w:rPr>
          <w:spacing w:val="-3"/>
          <w:sz w:val="18"/>
        </w:rPr>
        <w:t xml:space="preserve"> </w:t>
      </w:r>
      <w:r>
        <w:rPr>
          <w:sz w:val="18"/>
        </w:rPr>
        <w:t>complaint</w:t>
      </w:r>
      <w:r>
        <w:rPr>
          <w:spacing w:val="-3"/>
          <w:sz w:val="18"/>
        </w:rPr>
        <w:t xml:space="preserve"> </w:t>
      </w:r>
      <w:r>
        <w:rPr>
          <w:sz w:val="18"/>
        </w:rPr>
        <w:t>on</w:t>
      </w:r>
      <w:r>
        <w:rPr>
          <w:spacing w:val="-4"/>
          <w:sz w:val="18"/>
        </w:rPr>
        <w:t xml:space="preserve"> </w:t>
      </w:r>
      <w:r>
        <w:rPr>
          <w:sz w:val="18"/>
        </w:rPr>
        <w:t>social</w:t>
      </w:r>
      <w:r>
        <w:rPr>
          <w:spacing w:val="-3"/>
          <w:sz w:val="18"/>
        </w:rPr>
        <w:t xml:space="preserve"> </w:t>
      </w:r>
      <w:r>
        <w:rPr>
          <w:sz w:val="18"/>
        </w:rPr>
        <w:t>media</w:t>
      </w:r>
      <w:r>
        <w:rPr>
          <w:spacing w:val="-1"/>
          <w:sz w:val="18"/>
        </w:rPr>
        <w:t xml:space="preserve"> </w:t>
      </w:r>
      <w:r>
        <w:rPr>
          <w:sz w:val="18"/>
        </w:rPr>
        <w:t>and</w:t>
      </w:r>
      <w:r>
        <w:rPr>
          <w:spacing w:val="-1"/>
          <w:sz w:val="18"/>
        </w:rPr>
        <w:t xml:space="preserve"> </w:t>
      </w:r>
      <w:r>
        <w:rPr>
          <w:sz w:val="18"/>
        </w:rPr>
        <w:t>respect</w:t>
      </w:r>
      <w:r>
        <w:rPr>
          <w:spacing w:val="-3"/>
          <w:sz w:val="18"/>
        </w:rPr>
        <w:t xml:space="preserve"> </w:t>
      </w:r>
      <w:r>
        <w:rPr>
          <w:sz w:val="18"/>
        </w:rPr>
        <w:t>confidentiality</w:t>
      </w:r>
      <w:r>
        <w:rPr>
          <w:sz w:val="20"/>
        </w:rPr>
        <w:t>.</w:t>
      </w:r>
    </w:p>
    <w:p w14:paraId="39C2B1AD" w14:textId="77777777" w:rsidR="00F2388D" w:rsidRDefault="00F2388D">
      <w:pPr>
        <w:pStyle w:val="BodyText"/>
        <w:spacing w:before="6"/>
      </w:pPr>
    </w:p>
    <w:p w14:paraId="39C2B1AE" w14:textId="77777777" w:rsidR="00F2388D" w:rsidRDefault="00E61FF4">
      <w:pPr>
        <w:tabs>
          <w:tab w:val="left" w:pos="1529"/>
        </w:tabs>
        <w:spacing w:line="242" w:lineRule="auto"/>
        <w:ind w:left="172" w:right="261"/>
        <w:rPr>
          <w:sz w:val="18"/>
        </w:rPr>
      </w:pPr>
      <w:r>
        <w:rPr>
          <w:rFonts w:ascii="Arial" w:hAnsi="Arial"/>
          <w:b/>
          <w:color w:val="0F4F75"/>
          <w:sz w:val="20"/>
        </w:rPr>
        <w:t>Investigator</w:t>
      </w:r>
      <w:r>
        <w:rPr>
          <w:rFonts w:ascii="Arial" w:hAnsi="Arial"/>
          <w:b/>
          <w:color w:val="0F4F75"/>
          <w:sz w:val="20"/>
        </w:rPr>
        <w:tab/>
      </w:r>
      <w:r>
        <w:rPr>
          <w:sz w:val="18"/>
        </w:rPr>
        <w:t>The investigator’s role is to establish the facts relevant to the complaint by providing a comprehensive,</w:t>
      </w:r>
      <w:r>
        <w:rPr>
          <w:spacing w:val="-47"/>
          <w:sz w:val="18"/>
        </w:rPr>
        <w:t xml:space="preserve"> </w:t>
      </w:r>
      <w:r>
        <w:rPr>
          <w:sz w:val="18"/>
        </w:rPr>
        <w:t>open,</w:t>
      </w:r>
      <w:r>
        <w:rPr>
          <w:spacing w:val="-3"/>
          <w:sz w:val="18"/>
        </w:rPr>
        <w:t xml:space="preserve"> </w:t>
      </w:r>
      <w:r>
        <w:rPr>
          <w:sz w:val="18"/>
        </w:rPr>
        <w:t>transparent and fair</w:t>
      </w:r>
      <w:r>
        <w:rPr>
          <w:spacing w:val="-2"/>
          <w:sz w:val="18"/>
        </w:rPr>
        <w:t xml:space="preserve"> </w:t>
      </w:r>
      <w:r>
        <w:rPr>
          <w:sz w:val="18"/>
        </w:rPr>
        <w:t>consideration of</w:t>
      </w:r>
      <w:r>
        <w:rPr>
          <w:spacing w:val="-3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complaint</w:t>
      </w:r>
      <w:r>
        <w:rPr>
          <w:spacing w:val="-2"/>
          <w:sz w:val="18"/>
        </w:rPr>
        <w:t xml:space="preserve"> </w:t>
      </w:r>
      <w:r>
        <w:rPr>
          <w:sz w:val="18"/>
        </w:rPr>
        <w:t>through:</w:t>
      </w:r>
    </w:p>
    <w:p w14:paraId="39C2B1AF" w14:textId="77777777" w:rsidR="00F2388D" w:rsidRDefault="00F2388D">
      <w:pPr>
        <w:pStyle w:val="BodyText"/>
        <w:spacing w:before="10"/>
      </w:pPr>
    </w:p>
    <w:p w14:paraId="39C2B1B0" w14:textId="77777777" w:rsidR="00F2388D" w:rsidRDefault="00E61FF4">
      <w:pPr>
        <w:pStyle w:val="ListParagraph"/>
        <w:numPr>
          <w:ilvl w:val="0"/>
          <w:numId w:val="2"/>
        </w:numPr>
        <w:tabs>
          <w:tab w:val="left" w:pos="533"/>
          <w:tab w:val="left" w:pos="534"/>
        </w:tabs>
        <w:ind w:left="533" w:hanging="362"/>
        <w:rPr>
          <w:sz w:val="18"/>
        </w:rPr>
      </w:pPr>
      <w:r>
        <w:rPr>
          <w:sz w:val="18"/>
        </w:rPr>
        <w:t>sensitive</w:t>
      </w:r>
      <w:r>
        <w:rPr>
          <w:spacing w:val="-5"/>
          <w:sz w:val="18"/>
        </w:rPr>
        <w:t xml:space="preserve"> </w:t>
      </w:r>
      <w:r>
        <w:rPr>
          <w:sz w:val="18"/>
        </w:rPr>
        <w:t>and</w:t>
      </w:r>
      <w:r>
        <w:rPr>
          <w:spacing w:val="-4"/>
          <w:sz w:val="18"/>
        </w:rPr>
        <w:t xml:space="preserve"> </w:t>
      </w:r>
      <w:r>
        <w:rPr>
          <w:sz w:val="18"/>
        </w:rPr>
        <w:t>thorough</w:t>
      </w:r>
      <w:r>
        <w:rPr>
          <w:spacing w:val="-5"/>
          <w:sz w:val="18"/>
        </w:rPr>
        <w:t xml:space="preserve"> </w:t>
      </w:r>
      <w:r>
        <w:rPr>
          <w:sz w:val="18"/>
        </w:rPr>
        <w:t>interviewing</w:t>
      </w:r>
      <w:r>
        <w:rPr>
          <w:spacing w:val="-2"/>
          <w:sz w:val="18"/>
        </w:rPr>
        <w:t xml:space="preserve"> </w:t>
      </w:r>
      <w:r>
        <w:rPr>
          <w:sz w:val="18"/>
        </w:rPr>
        <w:t>of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5"/>
          <w:sz w:val="18"/>
        </w:rPr>
        <w:t xml:space="preserve"> </w:t>
      </w:r>
      <w:r>
        <w:rPr>
          <w:sz w:val="18"/>
        </w:rPr>
        <w:t>complainant</w:t>
      </w:r>
      <w:r>
        <w:rPr>
          <w:spacing w:val="-2"/>
          <w:sz w:val="18"/>
        </w:rPr>
        <w:t xml:space="preserve"> </w:t>
      </w:r>
      <w:r>
        <w:rPr>
          <w:sz w:val="18"/>
        </w:rPr>
        <w:t>to</w:t>
      </w:r>
      <w:r>
        <w:rPr>
          <w:spacing w:val="-3"/>
          <w:sz w:val="18"/>
        </w:rPr>
        <w:t xml:space="preserve"> </w:t>
      </w:r>
      <w:r>
        <w:rPr>
          <w:sz w:val="18"/>
        </w:rPr>
        <w:t>establish</w:t>
      </w:r>
      <w:r>
        <w:rPr>
          <w:spacing w:val="-2"/>
          <w:sz w:val="18"/>
        </w:rPr>
        <w:t xml:space="preserve"> </w:t>
      </w:r>
      <w:r>
        <w:rPr>
          <w:sz w:val="18"/>
        </w:rPr>
        <w:t>what</w:t>
      </w:r>
      <w:r>
        <w:rPr>
          <w:spacing w:val="-3"/>
          <w:sz w:val="18"/>
        </w:rPr>
        <w:t xml:space="preserve"> </w:t>
      </w:r>
      <w:r>
        <w:rPr>
          <w:sz w:val="18"/>
        </w:rPr>
        <w:t>has</w:t>
      </w:r>
      <w:r>
        <w:rPr>
          <w:spacing w:val="-1"/>
          <w:sz w:val="18"/>
        </w:rPr>
        <w:t xml:space="preserve"> </w:t>
      </w:r>
      <w:r>
        <w:rPr>
          <w:sz w:val="18"/>
        </w:rPr>
        <w:t>happened</w:t>
      </w:r>
      <w:r>
        <w:rPr>
          <w:spacing w:val="-5"/>
          <w:sz w:val="18"/>
        </w:rPr>
        <w:t xml:space="preserve"> </w:t>
      </w:r>
      <w:r>
        <w:rPr>
          <w:sz w:val="18"/>
        </w:rPr>
        <w:t>and</w:t>
      </w:r>
      <w:r>
        <w:rPr>
          <w:spacing w:val="-4"/>
          <w:sz w:val="18"/>
        </w:rPr>
        <w:t xml:space="preserve"> </w:t>
      </w:r>
      <w:r>
        <w:rPr>
          <w:sz w:val="18"/>
        </w:rPr>
        <w:t>who</w:t>
      </w:r>
      <w:r>
        <w:rPr>
          <w:spacing w:val="-2"/>
          <w:sz w:val="18"/>
        </w:rPr>
        <w:t xml:space="preserve"> </w:t>
      </w:r>
      <w:r>
        <w:rPr>
          <w:sz w:val="18"/>
        </w:rPr>
        <w:t>has</w:t>
      </w:r>
      <w:r>
        <w:rPr>
          <w:spacing w:val="-2"/>
          <w:sz w:val="18"/>
        </w:rPr>
        <w:t xml:space="preserve"> </w:t>
      </w:r>
      <w:r>
        <w:rPr>
          <w:sz w:val="18"/>
        </w:rPr>
        <w:t>been</w:t>
      </w:r>
      <w:r>
        <w:rPr>
          <w:spacing w:val="-4"/>
          <w:sz w:val="18"/>
        </w:rPr>
        <w:t xml:space="preserve"> </w:t>
      </w:r>
      <w:r>
        <w:rPr>
          <w:sz w:val="18"/>
        </w:rPr>
        <w:t>involved</w:t>
      </w:r>
    </w:p>
    <w:p w14:paraId="39C2B1B1" w14:textId="77777777" w:rsidR="00F2388D" w:rsidRDefault="00E61FF4">
      <w:pPr>
        <w:pStyle w:val="ListParagraph"/>
        <w:numPr>
          <w:ilvl w:val="0"/>
          <w:numId w:val="2"/>
        </w:numPr>
        <w:tabs>
          <w:tab w:val="left" w:pos="533"/>
          <w:tab w:val="left" w:pos="534"/>
        </w:tabs>
        <w:spacing w:before="120"/>
        <w:ind w:left="533" w:hanging="362"/>
        <w:rPr>
          <w:sz w:val="18"/>
        </w:rPr>
      </w:pPr>
      <w:r>
        <w:rPr>
          <w:sz w:val="18"/>
        </w:rPr>
        <w:t>interviewing</w:t>
      </w:r>
      <w:r>
        <w:rPr>
          <w:spacing w:val="-5"/>
          <w:sz w:val="18"/>
        </w:rPr>
        <w:t xml:space="preserve"> </w:t>
      </w:r>
      <w:r>
        <w:rPr>
          <w:sz w:val="18"/>
        </w:rPr>
        <w:t>staff</w:t>
      </w:r>
      <w:r>
        <w:rPr>
          <w:spacing w:val="-4"/>
          <w:sz w:val="18"/>
        </w:rPr>
        <w:t xml:space="preserve"> </w:t>
      </w:r>
      <w:r>
        <w:rPr>
          <w:sz w:val="18"/>
        </w:rPr>
        <w:t>and</w:t>
      </w:r>
      <w:r>
        <w:rPr>
          <w:spacing w:val="-5"/>
          <w:sz w:val="18"/>
        </w:rPr>
        <w:t xml:space="preserve"> </w:t>
      </w:r>
      <w:r>
        <w:rPr>
          <w:sz w:val="18"/>
        </w:rPr>
        <w:t>children/young</w:t>
      </w:r>
      <w:r>
        <w:rPr>
          <w:spacing w:val="-2"/>
          <w:sz w:val="18"/>
        </w:rPr>
        <w:t xml:space="preserve"> </w:t>
      </w:r>
      <w:r>
        <w:rPr>
          <w:sz w:val="18"/>
        </w:rPr>
        <w:t>people</w:t>
      </w:r>
      <w:r>
        <w:rPr>
          <w:spacing w:val="-2"/>
          <w:sz w:val="18"/>
        </w:rPr>
        <w:t xml:space="preserve"> </w:t>
      </w:r>
      <w:r>
        <w:rPr>
          <w:sz w:val="18"/>
        </w:rPr>
        <w:t>and</w:t>
      </w:r>
      <w:r>
        <w:rPr>
          <w:spacing w:val="-3"/>
          <w:sz w:val="18"/>
        </w:rPr>
        <w:t xml:space="preserve"> </w:t>
      </w:r>
      <w:r>
        <w:rPr>
          <w:sz w:val="18"/>
        </w:rPr>
        <w:t>other</w:t>
      </w:r>
      <w:r>
        <w:rPr>
          <w:spacing w:val="-2"/>
          <w:sz w:val="18"/>
        </w:rPr>
        <w:t xml:space="preserve"> </w:t>
      </w:r>
      <w:r>
        <w:rPr>
          <w:sz w:val="18"/>
        </w:rPr>
        <w:t>people</w:t>
      </w:r>
      <w:r>
        <w:rPr>
          <w:spacing w:val="-3"/>
          <w:sz w:val="18"/>
        </w:rPr>
        <w:t xml:space="preserve"> </w:t>
      </w:r>
      <w:r>
        <w:rPr>
          <w:sz w:val="18"/>
        </w:rPr>
        <w:t>relevant</w:t>
      </w:r>
      <w:r>
        <w:rPr>
          <w:spacing w:val="-2"/>
          <w:sz w:val="18"/>
        </w:rPr>
        <w:t xml:space="preserve"> </w:t>
      </w:r>
      <w:r>
        <w:rPr>
          <w:sz w:val="18"/>
        </w:rPr>
        <w:t>to</w:t>
      </w:r>
      <w:r>
        <w:rPr>
          <w:spacing w:val="-4"/>
          <w:sz w:val="18"/>
        </w:rPr>
        <w:t xml:space="preserve"> </w:t>
      </w:r>
      <w:r>
        <w:rPr>
          <w:sz w:val="18"/>
        </w:rPr>
        <w:t>the</w:t>
      </w:r>
      <w:r>
        <w:rPr>
          <w:spacing w:val="-5"/>
          <w:sz w:val="18"/>
        </w:rPr>
        <w:t xml:space="preserve"> </w:t>
      </w:r>
      <w:r>
        <w:rPr>
          <w:sz w:val="18"/>
        </w:rPr>
        <w:t>complaint</w:t>
      </w:r>
    </w:p>
    <w:p w14:paraId="39C2B1B2" w14:textId="77777777" w:rsidR="00F2388D" w:rsidRDefault="00E61FF4">
      <w:pPr>
        <w:pStyle w:val="ListParagraph"/>
        <w:numPr>
          <w:ilvl w:val="0"/>
          <w:numId w:val="2"/>
        </w:numPr>
        <w:tabs>
          <w:tab w:val="left" w:pos="533"/>
          <w:tab w:val="left" w:pos="534"/>
        </w:tabs>
        <w:spacing w:before="119"/>
        <w:ind w:left="533" w:hanging="362"/>
        <w:rPr>
          <w:sz w:val="18"/>
        </w:rPr>
      </w:pPr>
      <w:r>
        <w:rPr>
          <w:sz w:val="18"/>
        </w:rPr>
        <w:t>consideration</w:t>
      </w:r>
      <w:r>
        <w:rPr>
          <w:spacing w:val="-4"/>
          <w:sz w:val="18"/>
        </w:rPr>
        <w:t xml:space="preserve"> </w:t>
      </w:r>
      <w:r>
        <w:rPr>
          <w:sz w:val="18"/>
        </w:rPr>
        <w:t>of</w:t>
      </w:r>
      <w:r>
        <w:rPr>
          <w:spacing w:val="-4"/>
          <w:sz w:val="18"/>
        </w:rPr>
        <w:t xml:space="preserve"> </w:t>
      </w:r>
      <w:r>
        <w:rPr>
          <w:sz w:val="18"/>
        </w:rPr>
        <w:t>records</w:t>
      </w:r>
      <w:r>
        <w:rPr>
          <w:spacing w:val="-3"/>
          <w:sz w:val="18"/>
        </w:rPr>
        <w:t xml:space="preserve"> </w:t>
      </w:r>
      <w:r>
        <w:rPr>
          <w:sz w:val="18"/>
        </w:rPr>
        <w:t>and</w:t>
      </w:r>
      <w:r>
        <w:rPr>
          <w:spacing w:val="-3"/>
          <w:sz w:val="18"/>
        </w:rPr>
        <w:t xml:space="preserve"> </w:t>
      </w:r>
      <w:r>
        <w:rPr>
          <w:sz w:val="18"/>
        </w:rPr>
        <w:t>other</w:t>
      </w:r>
      <w:r>
        <w:rPr>
          <w:spacing w:val="-3"/>
          <w:sz w:val="18"/>
        </w:rPr>
        <w:t xml:space="preserve"> </w:t>
      </w:r>
      <w:r>
        <w:rPr>
          <w:sz w:val="18"/>
        </w:rPr>
        <w:t>relevant</w:t>
      </w:r>
      <w:r>
        <w:rPr>
          <w:spacing w:val="-5"/>
          <w:sz w:val="18"/>
        </w:rPr>
        <w:t xml:space="preserve"> </w:t>
      </w:r>
      <w:r>
        <w:rPr>
          <w:sz w:val="18"/>
        </w:rPr>
        <w:t>information</w:t>
      </w:r>
    </w:p>
    <w:p w14:paraId="39C2B1B3" w14:textId="77777777" w:rsidR="00F2388D" w:rsidRDefault="00E61FF4">
      <w:pPr>
        <w:pStyle w:val="ListParagraph"/>
        <w:numPr>
          <w:ilvl w:val="0"/>
          <w:numId w:val="2"/>
        </w:numPr>
        <w:tabs>
          <w:tab w:val="left" w:pos="533"/>
          <w:tab w:val="left" w:pos="534"/>
        </w:tabs>
        <w:spacing w:before="120"/>
        <w:ind w:left="533" w:hanging="362"/>
        <w:rPr>
          <w:sz w:val="18"/>
        </w:rPr>
      </w:pPr>
      <w:r>
        <w:rPr>
          <w:sz w:val="18"/>
        </w:rPr>
        <w:t>analysing</w:t>
      </w:r>
      <w:r>
        <w:rPr>
          <w:spacing w:val="-6"/>
          <w:sz w:val="18"/>
        </w:rPr>
        <w:t xml:space="preserve"> </w:t>
      </w:r>
      <w:r>
        <w:rPr>
          <w:sz w:val="18"/>
        </w:rPr>
        <w:t>information</w:t>
      </w:r>
    </w:p>
    <w:p w14:paraId="39C2B1B4" w14:textId="77777777" w:rsidR="00F2388D" w:rsidRDefault="00E61FF4">
      <w:pPr>
        <w:spacing w:before="119"/>
        <w:ind w:left="172" w:right="472"/>
        <w:rPr>
          <w:sz w:val="18"/>
        </w:rPr>
      </w:pPr>
      <w:r>
        <w:rPr>
          <w:sz w:val="18"/>
        </w:rPr>
        <w:t>and liaising with the complainant and the complaints co-ordinator as appropriate to clarify what the complainant feels</w:t>
      </w:r>
      <w:r>
        <w:rPr>
          <w:spacing w:val="-47"/>
          <w:sz w:val="18"/>
        </w:rPr>
        <w:t xml:space="preserve"> </w:t>
      </w:r>
      <w:r>
        <w:rPr>
          <w:sz w:val="18"/>
        </w:rPr>
        <w:t>would</w:t>
      </w:r>
      <w:r>
        <w:rPr>
          <w:spacing w:val="-1"/>
          <w:sz w:val="18"/>
        </w:rPr>
        <w:t xml:space="preserve"> </w:t>
      </w:r>
      <w:r>
        <w:rPr>
          <w:sz w:val="18"/>
        </w:rPr>
        <w:t>put things</w:t>
      </w:r>
      <w:r>
        <w:rPr>
          <w:spacing w:val="1"/>
          <w:sz w:val="18"/>
        </w:rPr>
        <w:t xml:space="preserve"> </w:t>
      </w:r>
      <w:r>
        <w:rPr>
          <w:sz w:val="18"/>
        </w:rPr>
        <w:t>right.</w:t>
      </w:r>
      <w:r>
        <w:rPr>
          <w:spacing w:val="1"/>
          <w:sz w:val="18"/>
        </w:rPr>
        <w:t xml:space="preserve"> </w:t>
      </w:r>
      <w:r>
        <w:rPr>
          <w:sz w:val="18"/>
        </w:rPr>
        <w:t>The investigator should:</w:t>
      </w:r>
    </w:p>
    <w:p w14:paraId="39C2B1B5" w14:textId="77777777" w:rsidR="00F2388D" w:rsidRDefault="00E61FF4">
      <w:pPr>
        <w:pStyle w:val="ListParagraph"/>
        <w:numPr>
          <w:ilvl w:val="0"/>
          <w:numId w:val="2"/>
        </w:numPr>
        <w:tabs>
          <w:tab w:val="left" w:pos="533"/>
          <w:tab w:val="left" w:pos="534"/>
        </w:tabs>
        <w:spacing w:before="121"/>
        <w:ind w:left="533" w:hanging="362"/>
        <w:rPr>
          <w:sz w:val="18"/>
        </w:rPr>
      </w:pPr>
      <w:r>
        <w:rPr>
          <w:sz w:val="18"/>
        </w:rPr>
        <w:t>conduct</w:t>
      </w:r>
      <w:r>
        <w:rPr>
          <w:spacing w:val="-4"/>
          <w:sz w:val="18"/>
        </w:rPr>
        <w:t xml:space="preserve"> </w:t>
      </w:r>
      <w:r>
        <w:rPr>
          <w:sz w:val="18"/>
        </w:rPr>
        <w:t>interviews</w:t>
      </w:r>
      <w:r>
        <w:rPr>
          <w:spacing w:val="-1"/>
          <w:sz w:val="18"/>
        </w:rPr>
        <w:t xml:space="preserve"> </w:t>
      </w:r>
      <w:r>
        <w:rPr>
          <w:sz w:val="18"/>
        </w:rPr>
        <w:t>with</w:t>
      </w:r>
      <w:r>
        <w:rPr>
          <w:spacing w:val="-2"/>
          <w:sz w:val="18"/>
        </w:rPr>
        <w:t xml:space="preserve"> </w:t>
      </w:r>
      <w:r>
        <w:rPr>
          <w:sz w:val="18"/>
        </w:rPr>
        <w:t>an</w:t>
      </w:r>
      <w:r>
        <w:rPr>
          <w:spacing w:val="-2"/>
          <w:sz w:val="18"/>
        </w:rPr>
        <w:t xml:space="preserve"> </w:t>
      </w:r>
      <w:r>
        <w:rPr>
          <w:sz w:val="18"/>
        </w:rPr>
        <w:t>open</w:t>
      </w:r>
      <w:r>
        <w:rPr>
          <w:spacing w:val="-3"/>
          <w:sz w:val="18"/>
        </w:rPr>
        <w:t xml:space="preserve"> </w:t>
      </w:r>
      <w:r>
        <w:rPr>
          <w:sz w:val="18"/>
        </w:rPr>
        <w:t>mind</w:t>
      </w:r>
      <w:r>
        <w:rPr>
          <w:spacing w:val="-2"/>
          <w:sz w:val="18"/>
        </w:rPr>
        <w:t xml:space="preserve"> </w:t>
      </w:r>
      <w:r>
        <w:rPr>
          <w:sz w:val="18"/>
        </w:rPr>
        <w:t>and</w:t>
      </w:r>
      <w:r>
        <w:rPr>
          <w:spacing w:val="-2"/>
          <w:sz w:val="18"/>
        </w:rPr>
        <w:t xml:space="preserve"> </w:t>
      </w:r>
      <w:r>
        <w:rPr>
          <w:sz w:val="18"/>
        </w:rPr>
        <w:t>be</w:t>
      </w:r>
      <w:r>
        <w:rPr>
          <w:spacing w:val="-2"/>
          <w:sz w:val="18"/>
        </w:rPr>
        <w:t xml:space="preserve"> </w:t>
      </w:r>
      <w:r>
        <w:rPr>
          <w:sz w:val="18"/>
        </w:rPr>
        <w:t>prepared</w:t>
      </w:r>
      <w:r>
        <w:rPr>
          <w:spacing w:val="-2"/>
          <w:sz w:val="18"/>
        </w:rPr>
        <w:t xml:space="preserve"> </w:t>
      </w:r>
      <w:r>
        <w:rPr>
          <w:sz w:val="18"/>
        </w:rPr>
        <w:t>to</w:t>
      </w:r>
      <w:r>
        <w:rPr>
          <w:spacing w:val="-3"/>
          <w:sz w:val="18"/>
        </w:rPr>
        <w:t xml:space="preserve"> </w:t>
      </w:r>
      <w:r>
        <w:rPr>
          <w:sz w:val="18"/>
        </w:rPr>
        <w:t>persist</w:t>
      </w:r>
      <w:r>
        <w:rPr>
          <w:spacing w:val="-4"/>
          <w:sz w:val="18"/>
        </w:rPr>
        <w:t xml:space="preserve"> </w:t>
      </w:r>
      <w:r>
        <w:rPr>
          <w:sz w:val="18"/>
        </w:rPr>
        <w:t>in</w:t>
      </w:r>
      <w:r>
        <w:rPr>
          <w:spacing w:val="-4"/>
          <w:sz w:val="18"/>
        </w:rPr>
        <w:t xml:space="preserve"> </w:t>
      </w:r>
      <w:r>
        <w:rPr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questioning</w:t>
      </w:r>
    </w:p>
    <w:p w14:paraId="39C2B1B6" w14:textId="77777777" w:rsidR="00F2388D" w:rsidRDefault="00E61FF4">
      <w:pPr>
        <w:pStyle w:val="ListParagraph"/>
        <w:numPr>
          <w:ilvl w:val="0"/>
          <w:numId w:val="2"/>
        </w:numPr>
        <w:tabs>
          <w:tab w:val="left" w:pos="533"/>
          <w:tab w:val="left" w:pos="534"/>
        </w:tabs>
        <w:spacing w:before="120"/>
        <w:ind w:left="533" w:hanging="362"/>
        <w:rPr>
          <w:sz w:val="18"/>
        </w:rPr>
      </w:pPr>
      <w:r>
        <w:rPr>
          <w:sz w:val="18"/>
        </w:rPr>
        <w:t>keep</w:t>
      </w:r>
      <w:r>
        <w:rPr>
          <w:spacing w:val="-4"/>
          <w:sz w:val="18"/>
        </w:rPr>
        <w:t xml:space="preserve"> </w:t>
      </w:r>
      <w:r>
        <w:rPr>
          <w:sz w:val="18"/>
        </w:rPr>
        <w:t>notes</w:t>
      </w:r>
      <w:r>
        <w:rPr>
          <w:spacing w:val="-1"/>
          <w:sz w:val="18"/>
        </w:rPr>
        <w:t xml:space="preserve"> </w:t>
      </w:r>
      <w:r>
        <w:rPr>
          <w:sz w:val="18"/>
        </w:rPr>
        <w:t>of</w:t>
      </w:r>
      <w:r>
        <w:rPr>
          <w:spacing w:val="-2"/>
          <w:sz w:val="18"/>
        </w:rPr>
        <w:t xml:space="preserve"> </w:t>
      </w:r>
      <w:r>
        <w:rPr>
          <w:sz w:val="18"/>
        </w:rPr>
        <w:t>interviews</w:t>
      </w:r>
      <w:r>
        <w:rPr>
          <w:spacing w:val="-1"/>
          <w:sz w:val="18"/>
        </w:rPr>
        <w:t xml:space="preserve"> </w:t>
      </w:r>
      <w:r>
        <w:rPr>
          <w:sz w:val="18"/>
        </w:rPr>
        <w:t>or</w:t>
      </w:r>
      <w:r>
        <w:rPr>
          <w:spacing w:val="-2"/>
          <w:sz w:val="18"/>
        </w:rPr>
        <w:t xml:space="preserve"> </w:t>
      </w:r>
      <w:r>
        <w:rPr>
          <w:sz w:val="18"/>
        </w:rPr>
        <w:t>arrange</w:t>
      </w:r>
      <w:r>
        <w:rPr>
          <w:spacing w:val="-2"/>
          <w:sz w:val="18"/>
        </w:rPr>
        <w:t xml:space="preserve"> </w:t>
      </w:r>
      <w:r>
        <w:rPr>
          <w:sz w:val="18"/>
        </w:rPr>
        <w:t>for</w:t>
      </w:r>
      <w:r>
        <w:rPr>
          <w:spacing w:val="-2"/>
          <w:sz w:val="18"/>
        </w:rPr>
        <w:t xml:space="preserve"> </w:t>
      </w:r>
      <w:r>
        <w:rPr>
          <w:sz w:val="18"/>
        </w:rPr>
        <w:t>an</w:t>
      </w:r>
      <w:r>
        <w:rPr>
          <w:spacing w:val="-2"/>
          <w:sz w:val="18"/>
        </w:rPr>
        <w:t xml:space="preserve"> </w:t>
      </w:r>
      <w:r>
        <w:rPr>
          <w:sz w:val="18"/>
        </w:rPr>
        <w:t>independent</w:t>
      </w:r>
      <w:r>
        <w:rPr>
          <w:spacing w:val="-2"/>
          <w:sz w:val="18"/>
        </w:rPr>
        <w:t xml:space="preserve"> </w:t>
      </w:r>
      <w:r>
        <w:rPr>
          <w:sz w:val="18"/>
        </w:rPr>
        <w:t>note</w:t>
      </w:r>
      <w:r>
        <w:rPr>
          <w:spacing w:val="-2"/>
          <w:sz w:val="18"/>
        </w:rPr>
        <w:t xml:space="preserve"> </w:t>
      </w:r>
      <w:r>
        <w:rPr>
          <w:sz w:val="18"/>
        </w:rPr>
        <w:t>taker</w:t>
      </w:r>
      <w:r>
        <w:rPr>
          <w:spacing w:val="-2"/>
          <w:sz w:val="18"/>
        </w:rPr>
        <w:t xml:space="preserve"> </w:t>
      </w:r>
      <w:r>
        <w:rPr>
          <w:sz w:val="18"/>
        </w:rPr>
        <w:t>to</w:t>
      </w:r>
      <w:r>
        <w:rPr>
          <w:spacing w:val="-2"/>
          <w:sz w:val="18"/>
        </w:rPr>
        <w:t xml:space="preserve"> </w:t>
      </w:r>
      <w:r>
        <w:rPr>
          <w:sz w:val="18"/>
        </w:rPr>
        <w:t>record</w:t>
      </w:r>
      <w:r>
        <w:rPr>
          <w:spacing w:val="-4"/>
          <w:sz w:val="18"/>
        </w:rPr>
        <w:t xml:space="preserve"> </w:t>
      </w:r>
      <w:r>
        <w:rPr>
          <w:sz w:val="18"/>
        </w:rPr>
        <w:t>minutes</w:t>
      </w:r>
      <w:r>
        <w:rPr>
          <w:spacing w:val="-1"/>
          <w:sz w:val="18"/>
        </w:rPr>
        <w:t xml:space="preserve"> </w:t>
      </w:r>
      <w:r>
        <w:rPr>
          <w:sz w:val="18"/>
        </w:rPr>
        <w:t>of</w:t>
      </w:r>
      <w:r>
        <w:rPr>
          <w:spacing w:val="-3"/>
          <w:sz w:val="18"/>
        </w:rPr>
        <w:t xml:space="preserve"> </w:t>
      </w:r>
      <w:r>
        <w:rPr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meeting</w:t>
      </w:r>
    </w:p>
    <w:p w14:paraId="39C2B1B7" w14:textId="77777777" w:rsidR="00F2388D" w:rsidRDefault="00E61FF4">
      <w:pPr>
        <w:pStyle w:val="ListParagraph"/>
        <w:numPr>
          <w:ilvl w:val="0"/>
          <w:numId w:val="2"/>
        </w:numPr>
        <w:tabs>
          <w:tab w:val="left" w:pos="533"/>
          <w:tab w:val="left" w:pos="534"/>
        </w:tabs>
        <w:spacing w:before="119"/>
        <w:ind w:left="533" w:hanging="362"/>
        <w:rPr>
          <w:sz w:val="18"/>
        </w:rPr>
      </w:pPr>
      <w:r>
        <w:rPr>
          <w:sz w:val="18"/>
        </w:rPr>
        <w:t>ensure</w:t>
      </w:r>
      <w:r>
        <w:rPr>
          <w:spacing w:val="-3"/>
          <w:sz w:val="18"/>
        </w:rPr>
        <w:t xml:space="preserve"> </w:t>
      </w:r>
      <w:r>
        <w:rPr>
          <w:sz w:val="18"/>
        </w:rPr>
        <w:t>that</w:t>
      </w:r>
      <w:r>
        <w:rPr>
          <w:spacing w:val="-2"/>
          <w:sz w:val="18"/>
        </w:rPr>
        <w:t xml:space="preserve"> </w:t>
      </w:r>
      <w:r>
        <w:rPr>
          <w:sz w:val="18"/>
        </w:rPr>
        <w:t>any</w:t>
      </w:r>
      <w:r>
        <w:rPr>
          <w:spacing w:val="-4"/>
          <w:sz w:val="18"/>
        </w:rPr>
        <w:t xml:space="preserve"> </w:t>
      </w:r>
      <w:r>
        <w:rPr>
          <w:sz w:val="18"/>
        </w:rPr>
        <w:t>papers</w:t>
      </w:r>
      <w:r>
        <w:rPr>
          <w:spacing w:val="1"/>
          <w:sz w:val="18"/>
        </w:rPr>
        <w:t xml:space="preserve"> </w:t>
      </w:r>
      <w:r>
        <w:rPr>
          <w:sz w:val="18"/>
        </w:rPr>
        <w:t>provided</w:t>
      </w:r>
      <w:r>
        <w:rPr>
          <w:spacing w:val="-1"/>
          <w:sz w:val="18"/>
        </w:rPr>
        <w:t xml:space="preserve"> </w:t>
      </w:r>
      <w:r>
        <w:rPr>
          <w:sz w:val="18"/>
        </w:rPr>
        <w:t>during</w:t>
      </w:r>
      <w:r>
        <w:rPr>
          <w:spacing w:val="-4"/>
          <w:sz w:val="18"/>
        </w:rPr>
        <w:t xml:space="preserve"> </w:t>
      </w:r>
      <w:r>
        <w:rPr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investigation</w:t>
      </w:r>
      <w:r>
        <w:rPr>
          <w:spacing w:val="-4"/>
          <w:sz w:val="18"/>
        </w:rPr>
        <w:t xml:space="preserve"> </w:t>
      </w:r>
      <w:r>
        <w:rPr>
          <w:sz w:val="18"/>
        </w:rPr>
        <w:t>are</w:t>
      </w:r>
      <w:r>
        <w:rPr>
          <w:spacing w:val="-4"/>
          <w:sz w:val="18"/>
        </w:rPr>
        <w:t xml:space="preserve"> </w:t>
      </w:r>
      <w:r>
        <w:rPr>
          <w:sz w:val="18"/>
        </w:rPr>
        <w:t>kept</w:t>
      </w:r>
      <w:r>
        <w:rPr>
          <w:spacing w:val="-4"/>
          <w:sz w:val="18"/>
        </w:rPr>
        <w:t xml:space="preserve"> </w:t>
      </w:r>
      <w:r>
        <w:rPr>
          <w:sz w:val="18"/>
        </w:rPr>
        <w:t>securely</w:t>
      </w:r>
      <w:r>
        <w:rPr>
          <w:spacing w:val="-4"/>
          <w:sz w:val="18"/>
        </w:rPr>
        <w:t xml:space="preserve"> </w:t>
      </w:r>
      <w:r>
        <w:rPr>
          <w:sz w:val="18"/>
        </w:rPr>
        <w:t>pending</w:t>
      </w:r>
      <w:r>
        <w:rPr>
          <w:spacing w:val="-4"/>
          <w:sz w:val="18"/>
        </w:rPr>
        <w:t xml:space="preserve"> </w:t>
      </w:r>
      <w:r>
        <w:rPr>
          <w:sz w:val="18"/>
        </w:rPr>
        <w:t>any</w:t>
      </w:r>
      <w:r>
        <w:rPr>
          <w:spacing w:val="-4"/>
          <w:sz w:val="18"/>
        </w:rPr>
        <w:t xml:space="preserve"> </w:t>
      </w:r>
      <w:r>
        <w:rPr>
          <w:sz w:val="18"/>
        </w:rPr>
        <w:t>appeal</w:t>
      </w:r>
    </w:p>
    <w:p w14:paraId="39C2B1B8" w14:textId="77777777" w:rsidR="00F2388D" w:rsidRDefault="00E61FF4">
      <w:pPr>
        <w:pStyle w:val="ListParagraph"/>
        <w:numPr>
          <w:ilvl w:val="0"/>
          <w:numId w:val="2"/>
        </w:numPr>
        <w:tabs>
          <w:tab w:val="left" w:pos="533"/>
          <w:tab w:val="left" w:pos="534"/>
        </w:tabs>
        <w:spacing w:before="122"/>
        <w:ind w:left="533" w:hanging="362"/>
        <w:rPr>
          <w:sz w:val="18"/>
        </w:rPr>
      </w:pPr>
      <w:r>
        <w:rPr>
          <w:sz w:val="18"/>
        </w:rPr>
        <w:t>be</w:t>
      </w:r>
      <w:r>
        <w:rPr>
          <w:spacing w:val="-2"/>
          <w:sz w:val="18"/>
        </w:rPr>
        <w:t xml:space="preserve"> </w:t>
      </w:r>
      <w:r>
        <w:rPr>
          <w:sz w:val="18"/>
        </w:rPr>
        <w:t>mindful</w:t>
      </w:r>
      <w:r>
        <w:rPr>
          <w:spacing w:val="-1"/>
          <w:sz w:val="18"/>
        </w:rPr>
        <w:t xml:space="preserve"> </w:t>
      </w:r>
      <w:r>
        <w:rPr>
          <w:sz w:val="18"/>
        </w:rPr>
        <w:t>of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timescales</w:t>
      </w:r>
      <w:r>
        <w:rPr>
          <w:spacing w:val="-3"/>
          <w:sz w:val="18"/>
        </w:rPr>
        <w:t xml:space="preserve"> </w:t>
      </w:r>
      <w:r>
        <w:rPr>
          <w:sz w:val="18"/>
        </w:rPr>
        <w:t>to</w:t>
      </w:r>
      <w:r>
        <w:rPr>
          <w:spacing w:val="-3"/>
          <w:sz w:val="18"/>
        </w:rPr>
        <w:t xml:space="preserve"> </w:t>
      </w:r>
      <w:r>
        <w:rPr>
          <w:sz w:val="18"/>
        </w:rPr>
        <w:t>respond</w:t>
      </w:r>
    </w:p>
    <w:p w14:paraId="39C2B1B9" w14:textId="77777777" w:rsidR="00F2388D" w:rsidRDefault="00E61FF4">
      <w:pPr>
        <w:spacing w:before="119"/>
        <w:ind w:left="172" w:right="152"/>
        <w:rPr>
          <w:sz w:val="18"/>
        </w:rPr>
      </w:pPr>
      <w:r>
        <w:rPr>
          <w:sz w:val="18"/>
        </w:rPr>
        <w:t>At the conclusion of the investigation, the investigator prepares a comprehensive report for the Head Teacher or Chair of</w:t>
      </w:r>
      <w:r>
        <w:rPr>
          <w:spacing w:val="-47"/>
          <w:sz w:val="18"/>
        </w:rPr>
        <w:t xml:space="preserve"> </w:t>
      </w:r>
      <w:r>
        <w:rPr>
          <w:sz w:val="18"/>
        </w:rPr>
        <w:t>Governors or the Complaints Committee that sets out the facts, identifies and rationalises solutions and recommends</w:t>
      </w:r>
      <w:r>
        <w:rPr>
          <w:spacing w:val="1"/>
          <w:sz w:val="18"/>
        </w:rPr>
        <w:t xml:space="preserve"> </w:t>
      </w:r>
      <w:r>
        <w:rPr>
          <w:sz w:val="18"/>
        </w:rPr>
        <w:t>courses</w:t>
      </w:r>
      <w:r>
        <w:rPr>
          <w:spacing w:val="-3"/>
          <w:sz w:val="18"/>
        </w:rPr>
        <w:t xml:space="preserve"> </w:t>
      </w:r>
      <w:r>
        <w:rPr>
          <w:sz w:val="18"/>
        </w:rPr>
        <w:t>of action to</w:t>
      </w:r>
      <w:r>
        <w:rPr>
          <w:spacing w:val="3"/>
          <w:sz w:val="18"/>
        </w:rPr>
        <w:t xml:space="preserve"> </w:t>
      </w:r>
      <w:r>
        <w:rPr>
          <w:sz w:val="18"/>
        </w:rPr>
        <w:t>achieve</w:t>
      </w:r>
      <w:r>
        <w:rPr>
          <w:spacing w:val="-2"/>
          <w:sz w:val="18"/>
        </w:rPr>
        <w:t xml:space="preserve"> </w:t>
      </w:r>
      <w:r>
        <w:rPr>
          <w:sz w:val="18"/>
        </w:rPr>
        <w:t>the solutions.</w:t>
      </w:r>
    </w:p>
    <w:p w14:paraId="39C2B1BA" w14:textId="77777777" w:rsidR="00F2388D" w:rsidRDefault="00F2388D">
      <w:pPr>
        <w:pStyle w:val="BodyText"/>
        <w:spacing w:before="11"/>
        <w:rPr>
          <w:sz w:val="19"/>
        </w:rPr>
      </w:pPr>
    </w:p>
    <w:p w14:paraId="39C2B1BB" w14:textId="77777777" w:rsidR="00F2388D" w:rsidRDefault="00E61FF4">
      <w:pPr>
        <w:ind w:left="172"/>
        <w:rPr>
          <w:sz w:val="18"/>
        </w:rPr>
      </w:pP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Head</w:t>
      </w:r>
      <w:r>
        <w:rPr>
          <w:spacing w:val="-2"/>
          <w:sz w:val="18"/>
        </w:rPr>
        <w:t xml:space="preserve"> </w:t>
      </w:r>
      <w:r>
        <w:rPr>
          <w:sz w:val="18"/>
        </w:rPr>
        <w:t>Teacher,</w:t>
      </w:r>
      <w:r>
        <w:rPr>
          <w:spacing w:val="-2"/>
          <w:sz w:val="18"/>
        </w:rPr>
        <w:t xml:space="preserve"> </w:t>
      </w:r>
      <w:r>
        <w:rPr>
          <w:sz w:val="18"/>
        </w:rPr>
        <w:t>Chair</w:t>
      </w:r>
      <w:r>
        <w:rPr>
          <w:spacing w:val="-3"/>
          <w:sz w:val="18"/>
        </w:rPr>
        <w:t xml:space="preserve"> </w:t>
      </w:r>
      <w:r>
        <w:rPr>
          <w:sz w:val="18"/>
        </w:rPr>
        <w:t>of</w:t>
      </w:r>
      <w:r>
        <w:rPr>
          <w:spacing w:val="-2"/>
          <w:sz w:val="18"/>
        </w:rPr>
        <w:t xml:space="preserve"> </w:t>
      </w:r>
      <w:r>
        <w:rPr>
          <w:sz w:val="18"/>
        </w:rPr>
        <w:t>Governors</w:t>
      </w:r>
      <w:r>
        <w:rPr>
          <w:spacing w:val="-3"/>
          <w:sz w:val="18"/>
        </w:rPr>
        <w:t xml:space="preserve"> </w:t>
      </w:r>
      <w:r>
        <w:rPr>
          <w:sz w:val="18"/>
        </w:rPr>
        <w:t>or</w:t>
      </w:r>
      <w:r>
        <w:rPr>
          <w:spacing w:val="-2"/>
          <w:sz w:val="18"/>
        </w:rPr>
        <w:t xml:space="preserve"> </w:t>
      </w:r>
      <w:r>
        <w:rPr>
          <w:sz w:val="18"/>
        </w:rPr>
        <w:t>Complaints</w:t>
      </w:r>
      <w:r>
        <w:rPr>
          <w:spacing w:val="-2"/>
          <w:sz w:val="18"/>
        </w:rPr>
        <w:t xml:space="preserve"> </w:t>
      </w:r>
      <w:r>
        <w:rPr>
          <w:sz w:val="18"/>
        </w:rPr>
        <w:t>Committee</w:t>
      </w:r>
      <w:r>
        <w:rPr>
          <w:spacing w:val="-2"/>
          <w:sz w:val="18"/>
        </w:rPr>
        <w:t xml:space="preserve"> </w:t>
      </w:r>
      <w:r>
        <w:rPr>
          <w:sz w:val="18"/>
        </w:rPr>
        <w:t>will</w:t>
      </w:r>
      <w:r>
        <w:rPr>
          <w:spacing w:val="-4"/>
          <w:sz w:val="18"/>
        </w:rPr>
        <w:t xml:space="preserve"> </w:t>
      </w:r>
      <w:r>
        <w:rPr>
          <w:sz w:val="18"/>
        </w:rPr>
        <w:t>then</w:t>
      </w:r>
      <w:r>
        <w:rPr>
          <w:spacing w:val="-4"/>
          <w:sz w:val="18"/>
        </w:rPr>
        <w:t xml:space="preserve"> </w:t>
      </w:r>
      <w:r>
        <w:rPr>
          <w:sz w:val="18"/>
        </w:rPr>
        <w:t>determine</w:t>
      </w:r>
      <w:r>
        <w:rPr>
          <w:spacing w:val="-3"/>
          <w:sz w:val="18"/>
        </w:rPr>
        <w:t xml:space="preserve"> </w:t>
      </w:r>
      <w:r>
        <w:rPr>
          <w:sz w:val="18"/>
        </w:rPr>
        <w:t>whether</w:t>
      </w:r>
      <w:r>
        <w:rPr>
          <w:spacing w:val="-2"/>
          <w:sz w:val="18"/>
        </w:rPr>
        <w:t xml:space="preserve"> </w:t>
      </w:r>
      <w:r>
        <w:rPr>
          <w:sz w:val="18"/>
        </w:rPr>
        <w:t>to</w:t>
      </w:r>
      <w:r>
        <w:rPr>
          <w:spacing w:val="-2"/>
          <w:sz w:val="18"/>
        </w:rPr>
        <w:t xml:space="preserve"> </w:t>
      </w:r>
      <w:r>
        <w:rPr>
          <w:sz w:val="18"/>
        </w:rPr>
        <w:t>uphold</w:t>
      </w:r>
      <w:r>
        <w:rPr>
          <w:spacing w:val="-2"/>
          <w:sz w:val="18"/>
        </w:rPr>
        <w:t xml:space="preserve"> </w:t>
      </w:r>
      <w:r>
        <w:rPr>
          <w:sz w:val="18"/>
        </w:rPr>
        <w:t>or</w:t>
      </w:r>
      <w:r>
        <w:rPr>
          <w:spacing w:val="-4"/>
          <w:sz w:val="18"/>
        </w:rPr>
        <w:t xml:space="preserve"> </w:t>
      </w:r>
      <w:r>
        <w:rPr>
          <w:sz w:val="18"/>
        </w:rPr>
        <w:t>dismiss</w:t>
      </w:r>
      <w:r>
        <w:rPr>
          <w:spacing w:val="-5"/>
          <w:sz w:val="18"/>
        </w:rPr>
        <w:t xml:space="preserve"> </w:t>
      </w:r>
      <w:r>
        <w:rPr>
          <w:sz w:val="18"/>
        </w:rPr>
        <w:t>the</w:t>
      </w:r>
      <w:r>
        <w:rPr>
          <w:spacing w:val="-47"/>
          <w:sz w:val="18"/>
        </w:rPr>
        <w:t xml:space="preserve"> </w:t>
      </w:r>
      <w:r>
        <w:rPr>
          <w:sz w:val="18"/>
        </w:rPr>
        <w:t>complaint</w:t>
      </w:r>
      <w:r>
        <w:rPr>
          <w:spacing w:val="-2"/>
          <w:sz w:val="18"/>
        </w:rPr>
        <w:t xml:space="preserve"> </w:t>
      </w:r>
      <w:r>
        <w:rPr>
          <w:sz w:val="18"/>
        </w:rPr>
        <w:t>and</w:t>
      </w:r>
      <w:r>
        <w:rPr>
          <w:spacing w:val="-3"/>
          <w:sz w:val="18"/>
        </w:rPr>
        <w:t xml:space="preserve"> </w:t>
      </w:r>
      <w:r>
        <w:rPr>
          <w:sz w:val="18"/>
        </w:rPr>
        <w:t>communicate</w:t>
      </w:r>
      <w:r>
        <w:rPr>
          <w:spacing w:val="-1"/>
          <w:sz w:val="18"/>
        </w:rPr>
        <w:t xml:space="preserve"> </w:t>
      </w:r>
      <w:r>
        <w:rPr>
          <w:sz w:val="18"/>
        </w:rPr>
        <w:t>that</w:t>
      </w:r>
      <w:r>
        <w:rPr>
          <w:spacing w:val="-2"/>
          <w:sz w:val="18"/>
        </w:rPr>
        <w:t xml:space="preserve"> </w:t>
      </w:r>
      <w:r>
        <w:rPr>
          <w:sz w:val="18"/>
        </w:rPr>
        <w:t>decision</w:t>
      </w:r>
      <w:r>
        <w:rPr>
          <w:spacing w:val="-3"/>
          <w:sz w:val="18"/>
        </w:rPr>
        <w:t xml:space="preserve"> </w:t>
      </w:r>
      <w:r>
        <w:rPr>
          <w:sz w:val="18"/>
        </w:rPr>
        <w:t>to</w:t>
      </w:r>
      <w:r>
        <w:rPr>
          <w:spacing w:val="-1"/>
          <w:sz w:val="18"/>
        </w:rPr>
        <w:t xml:space="preserve"> </w:t>
      </w:r>
      <w:r>
        <w:rPr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complainant,</w:t>
      </w:r>
      <w:r>
        <w:rPr>
          <w:spacing w:val="-3"/>
          <w:sz w:val="18"/>
        </w:rPr>
        <w:t xml:space="preserve"> </w:t>
      </w:r>
      <w:r>
        <w:rPr>
          <w:sz w:val="18"/>
        </w:rPr>
        <w:t>providing</w:t>
      </w:r>
      <w:r>
        <w:rPr>
          <w:spacing w:val="-1"/>
          <w:sz w:val="18"/>
        </w:rPr>
        <w:t xml:space="preserve"> </w:t>
      </w:r>
      <w:r>
        <w:rPr>
          <w:sz w:val="18"/>
        </w:rPr>
        <w:t>the</w:t>
      </w:r>
      <w:r>
        <w:rPr>
          <w:spacing w:val="-1"/>
          <w:sz w:val="18"/>
        </w:rPr>
        <w:t xml:space="preserve"> </w:t>
      </w:r>
      <w:r>
        <w:rPr>
          <w:sz w:val="18"/>
        </w:rPr>
        <w:t>appropriate</w:t>
      </w:r>
      <w:r>
        <w:rPr>
          <w:spacing w:val="-4"/>
          <w:sz w:val="18"/>
        </w:rPr>
        <w:t xml:space="preserve"> </w:t>
      </w:r>
      <w:r>
        <w:rPr>
          <w:sz w:val="18"/>
        </w:rPr>
        <w:t>escalation</w:t>
      </w:r>
      <w:r>
        <w:rPr>
          <w:spacing w:val="-1"/>
          <w:sz w:val="18"/>
        </w:rPr>
        <w:t xml:space="preserve"> </w:t>
      </w:r>
      <w:r>
        <w:rPr>
          <w:sz w:val="18"/>
        </w:rPr>
        <w:t>details.</w:t>
      </w:r>
    </w:p>
    <w:p w14:paraId="39C2B1BC" w14:textId="77777777" w:rsidR="00F2388D" w:rsidRDefault="00F2388D">
      <w:pPr>
        <w:pStyle w:val="BodyText"/>
        <w:spacing w:before="9"/>
      </w:pPr>
    </w:p>
    <w:p w14:paraId="39C2B1BD" w14:textId="77777777" w:rsidR="00F2388D" w:rsidRDefault="00E61FF4">
      <w:pPr>
        <w:ind w:left="172" w:right="293"/>
        <w:rPr>
          <w:sz w:val="18"/>
        </w:rPr>
      </w:pPr>
      <w:r>
        <w:rPr>
          <w:rFonts w:ascii="Arial"/>
          <w:b/>
          <w:color w:val="0F4F75"/>
          <w:sz w:val="20"/>
        </w:rPr>
        <w:t xml:space="preserve">Complaints Co-ordinator </w:t>
      </w:r>
      <w:r>
        <w:rPr>
          <w:rFonts w:ascii="Arial"/>
          <w:i/>
          <w:sz w:val="18"/>
        </w:rPr>
        <w:t>(this could be the Head Teacher / designated complaints governor or other staff member</w:t>
      </w:r>
      <w:r>
        <w:rPr>
          <w:rFonts w:ascii="Arial"/>
          <w:i/>
          <w:spacing w:val="-47"/>
          <w:sz w:val="18"/>
        </w:rPr>
        <w:t xml:space="preserve"> </w:t>
      </w:r>
      <w:r>
        <w:rPr>
          <w:rFonts w:ascii="Arial"/>
          <w:i/>
          <w:sz w:val="18"/>
        </w:rPr>
        <w:t>providing administrative support)</w:t>
      </w:r>
      <w:r>
        <w:rPr>
          <w:rFonts w:ascii="Arial"/>
          <w:i/>
          <w:spacing w:val="1"/>
          <w:sz w:val="18"/>
        </w:rPr>
        <w:t xml:space="preserve"> </w:t>
      </w:r>
      <w:r>
        <w:rPr>
          <w:sz w:val="18"/>
        </w:rPr>
        <w:t>The complaints co-ordinator should ensure that the complainant is fully updated at</w:t>
      </w:r>
      <w:r>
        <w:rPr>
          <w:spacing w:val="1"/>
          <w:sz w:val="18"/>
        </w:rPr>
        <w:t xml:space="preserve"> </w:t>
      </w:r>
      <w:r>
        <w:rPr>
          <w:sz w:val="18"/>
        </w:rPr>
        <w:t>each stage of the procedure and liaise with staff members, Head Teacher, Chair of Governors, Clerk and LAs (if</w:t>
      </w:r>
      <w:r>
        <w:rPr>
          <w:spacing w:val="1"/>
          <w:sz w:val="18"/>
        </w:rPr>
        <w:t xml:space="preserve"> </w:t>
      </w:r>
      <w:r>
        <w:rPr>
          <w:sz w:val="18"/>
        </w:rPr>
        <w:t>appropriate)</w:t>
      </w:r>
      <w:r>
        <w:rPr>
          <w:spacing w:val="-1"/>
          <w:sz w:val="18"/>
        </w:rPr>
        <w:t xml:space="preserve"> </w:t>
      </w:r>
      <w:r>
        <w:rPr>
          <w:sz w:val="18"/>
        </w:rPr>
        <w:t>to</w:t>
      </w:r>
      <w:r>
        <w:rPr>
          <w:spacing w:val="-2"/>
          <w:sz w:val="18"/>
        </w:rPr>
        <w:t xml:space="preserve"> </w:t>
      </w:r>
      <w:r>
        <w:rPr>
          <w:sz w:val="18"/>
        </w:rPr>
        <w:t>ensure the</w:t>
      </w:r>
      <w:r>
        <w:rPr>
          <w:spacing w:val="-2"/>
          <w:sz w:val="18"/>
        </w:rPr>
        <w:t xml:space="preserve"> </w:t>
      </w:r>
      <w:r>
        <w:rPr>
          <w:sz w:val="18"/>
        </w:rPr>
        <w:t>smooth</w:t>
      </w:r>
      <w:r>
        <w:rPr>
          <w:spacing w:val="-1"/>
          <w:sz w:val="18"/>
        </w:rPr>
        <w:t xml:space="preserve"> </w:t>
      </w:r>
      <w:r>
        <w:rPr>
          <w:sz w:val="18"/>
        </w:rPr>
        <w:t>running of the</w:t>
      </w:r>
      <w:r>
        <w:rPr>
          <w:spacing w:val="-2"/>
          <w:sz w:val="18"/>
        </w:rPr>
        <w:t xml:space="preserve"> </w:t>
      </w:r>
      <w:r>
        <w:rPr>
          <w:sz w:val="18"/>
        </w:rPr>
        <w:t>complaints</w:t>
      </w:r>
      <w:r>
        <w:rPr>
          <w:spacing w:val="-1"/>
          <w:sz w:val="18"/>
        </w:rPr>
        <w:t xml:space="preserve"> </w:t>
      </w:r>
      <w:r>
        <w:rPr>
          <w:sz w:val="18"/>
        </w:rPr>
        <w:t>procedure.</w:t>
      </w:r>
    </w:p>
    <w:p w14:paraId="39C2B1BE" w14:textId="77777777" w:rsidR="00F2388D" w:rsidRDefault="00F2388D">
      <w:pPr>
        <w:pStyle w:val="BodyText"/>
        <w:spacing w:before="2"/>
        <w:rPr>
          <w:sz w:val="21"/>
        </w:rPr>
      </w:pPr>
    </w:p>
    <w:p w14:paraId="39C2B1BF" w14:textId="77777777" w:rsidR="00F2388D" w:rsidRDefault="00E61FF4">
      <w:pPr>
        <w:ind w:left="172" w:right="472"/>
        <w:rPr>
          <w:sz w:val="18"/>
        </w:rPr>
      </w:pPr>
      <w:r>
        <w:rPr>
          <w:sz w:val="18"/>
        </w:rPr>
        <w:t>The Complaints Co-ordinator needs to be aware of issues regarding sharing third party information and situations</w:t>
      </w:r>
      <w:r>
        <w:rPr>
          <w:spacing w:val="1"/>
          <w:sz w:val="18"/>
        </w:rPr>
        <w:t xml:space="preserve"> </w:t>
      </w:r>
      <w:r>
        <w:rPr>
          <w:sz w:val="18"/>
        </w:rPr>
        <w:t>requiring</w:t>
      </w:r>
      <w:r>
        <w:rPr>
          <w:spacing w:val="-5"/>
          <w:sz w:val="18"/>
        </w:rPr>
        <w:t xml:space="preserve"> </w:t>
      </w:r>
      <w:r>
        <w:rPr>
          <w:sz w:val="18"/>
        </w:rPr>
        <w:t>additional</w:t>
      </w:r>
      <w:r>
        <w:rPr>
          <w:spacing w:val="-5"/>
          <w:sz w:val="18"/>
        </w:rPr>
        <w:t xml:space="preserve"> </w:t>
      </w:r>
      <w:r>
        <w:rPr>
          <w:sz w:val="18"/>
        </w:rPr>
        <w:t>support.</w:t>
      </w:r>
      <w:r>
        <w:rPr>
          <w:spacing w:val="-2"/>
          <w:sz w:val="18"/>
        </w:rPr>
        <w:t xml:space="preserve"> </w:t>
      </w:r>
      <w:r>
        <w:rPr>
          <w:sz w:val="18"/>
        </w:rPr>
        <w:t>This</w:t>
      </w:r>
      <w:r>
        <w:rPr>
          <w:spacing w:val="-4"/>
          <w:sz w:val="18"/>
        </w:rPr>
        <w:t xml:space="preserve"> </w:t>
      </w:r>
      <w:r>
        <w:rPr>
          <w:sz w:val="18"/>
        </w:rPr>
        <w:t>may</w:t>
      </w:r>
      <w:r>
        <w:rPr>
          <w:spacing w:val="-4"/>
          <w:sz w:val="18"/>
        </w:rPr>
        <w:t xml:space="preserve"> </w:t>
      </w:r>
      <w:r>
        <w:rPr>
          <w:sz w:val="18"/>
        </w:rPr>
        <w:t>be</w:t>
      </w:r>
      <w:r>
        <w:rPr>
          <w:spacing w:val="-5"/>
          <w:sz w:val="18"/>
        </w:rPr>
        <w:t xml:space="preserve"> </w:t>
      </w:r>
      <w:r>
        <w:rPr>
          <w:sz w:val="18"/>
        </w:rPr>
        <w:t>needed</w:t>
      </w:r>
      <w:r>
        <w:rPr>
          <w:spacing w:val="-4"/>
          <w:sz w:val="18"/>
        </w:rPr>
        <w:t xml:space="preserve"> </w:t>
      </w:r>
      <w:r>
        <w:rPr>
          <w:sz w:val="18"/>
        </w:rPr>
        <w:t>by</w:t>
      </w:r>
      <w:r>
        <w:rPr>
          <w:spacing w:val="-5"/>
          <w:sz w:val="18"/>
        </w:rPr>
        <w:t xml:space="preserve"> </w:t>
      </w:r>
      <w:r>
        <w:rPr>
          <w:sz w:val="18"/>
        </w:rPr>
        <w:t>complainants</w:t>
      </w:r>
      <w:r>
        <w:rPr>
          <w:spacing w:val="-2"/>
          <w:sz w:val="18"/>
        </w:rPr>
        <w:t xml:space="preserve"> </w:t>
      </w:r>
      <w:r>
        <w:rPr>
          <w:sz w:val="18"/>
        </w:rPr>
        <w:t>when</w:t>
      </w:r>
      <w:r>
        <w:rPr>
          <w:spacing w:val="-2"/>
          <w:sz w:val="18"/>
        </w:rPr>
        <w:t xml:space="preserve"> </w:t>
      </w:r>
      <w:r>
        <w:rPr>
          <w:sz w:val="18"/>
        </w:rPr>
        <w:t>making</w:t>
      </w:r>
      <w:r>
        <w:rPr>
          <w:spacing w:val="-3"/>
          <w:sz w:val="18"/>
        </w:rPr>
        <w:t xml:space="preserve"> </w:t>
      </w:r>
      <w:r>
        <w:rPr>
          <w:sz w:val="18"/>
        </w:rPr>
        <w:t>a</w:t>
      </w:r>
      <w:r>
        <w:rPr>
          <w:spacing w:val="-4"/>
          <w:sz w:val="18"/>
        </w:rPr>
        <w:t xml:space="preserve"> </w:t>
      </w:r>
      <w:r>
        <w:rPr>
          <w:sz w:val="18"/>
        </w:rPr>
        <w:t>complaint</w:t>
      </w:r>
      <w:r>
        <w:rPr>
          <w:spacing w:val="-3"/>
          <w:sz w:val="18"/>
        </w:rPr>
        <w:t xml:space="preserve"> </w:t>
      </w:r>
      <w:r>
        <w:rPr>
          <w:sz w:val="18"/>
        </w:rPr>
        <w:t>including</w:t>
      </w:r>
      <w:r>
        <w:rPr>
          <w:spacing w:val="-3"/>
          <w:sz w:val="18"/>
        </w:rPr>
        <w:t xml:space="preserve"> </w:t>
      </w:r>
      <w:r>
        <w:rPr>
          <w:sz w:val="18"/>
        </w:rPr>
        <w:t>interpretation</w:t>
      </w:r>
      <w:r>
        <w:rPr>
          <w:spacing w:val="-47"/>
          <w:sz w:val="18"/>
        </w:rPr>
        <w:t xml:space="preserve"> </w:t>
      </w:r>
      <w:r>
        <w:rPr>
          <w:sz w:val="18"/>
        </w:rPr>
        <w:t>support</w:t>
      </w:r>
      <w:r>
        <w:rPr>
          <w:spacing w:val="-1"/>
          <w:sz w:val="18"/>
        </w:rPr>
        <w:t xml:space="preserve"> </w:t>
      </w:r>
      <w:r>
        <w:rPr>
          <w:sz w:val="18"/>
        </w:rPr>
        <w:t>or where the</w:t>
      </w:r>
      <w:r>
        <w:rPr>
          <w:spacing w:val="-2"/>
          <w:sz w:val="18"/>
        </w:rPr>
        <w:t xml:space="preserve"> </w:t>
      </w:r>
      <w:r>
        <w:rPr>
          <w:sz w:val="18"/>
        </w:rPr>
        <w:t>complainant is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-2"/>
          <w:sz w:val="18"/>
        </w:rPr>
        <w:t xml:space="preserve"> </w:t>
      </w:r>
      <w:r>
        <w:rPr>
          <w:sz w:val="18"/>
        </w:rPr>
        <w:t>child</w:t>
      </w:r>
      <w:r>
        <w:rPr>
          <w:spacing w:val="-2"/>
          <w:sz w:val="18"/>
        </w:rPr>
        <w:t xml:space="preserve"> </w:t>
      </w:r>
      <w:r>
        <w:rPr>
          <w:sz w:val="18"/>
        </w:rPr>
        <w:t>or young</w:t>
      </w:r>
      <w:r>
        <w:rPr>
          <w:spacing w:val="-3"/>
          <w:sz w:val="18"/>
        </w:rPr>
        <w:t xml:space="preserve"> </w:t>
      </w:r>
      <w:r>
        <w:rPr>
          <w:sz w:val="18"/>
        </w:rPr>
        <w:t>person.</w:t>
      </w:r>
    </w:p>
    <w:p w14:paraId="39C2B1C0" w14:textId="77777777" w:rsidR="00F2388D" w:rsidRDefault="00F2388D">
      <w:pPr>
        <w:pStyle w:val="BodyText"/>
        <w:spacing w:before="6"/>
      </w:pPr>
    </w:p>
    <w:p w14:paraId="39C2B1C1" w14:textId="77777777" w:rsidR="00F2388D" w:rsidRDefault="00E61FF4">
      <w:pPr>
        <w:ind w:left="172"/>
        <w:rPr>
          <w:sz w:val="18"/>
        </w:rPr>
      </w:pPr>
      <w:r>
        <w:rPr>
          <w:rFonts w:ascii="Arial"/>
          <w:b/>
          <w:color w:val="0F4F75"/>
          <w:sz w:val="20"/>
        </w:rPr>
        <w:t>Clerk</w:t>
      </w:r>
      <w:r>
        <w:rPr>
          <w:rFonts w:ascii="Arial"/>
          <w:b/>
          <w:color w:val="0F4F75"/>
          <w:spacing w:val="-1"/>
          <w:sz w:val="20"/>
        </w:rPr>
        <w:t xml:space="preserve"> </w:t>
      </w:r>
      <w:r>
        <w:rPr>
          <w:rFonts w:ascii="Arial"/>
          <w:b/>
          <w:color w:val="0F4F75"/>
          <w:sz w:val="20"/>
        </w:rPr>
        <w:t>to</w:t>
      </w:r>
      <w:r>
        <w:rPr>
          <w:rFonts w:ascii="Arial"/>
          <w:b/>
          <w:color w:val="0F4F75"/>
          <w:spacing w:val="-1"/>
          <w:sz w:val="20"/>
        </w:rPr>
        <w:t xml:space="preserve"> </w:t>
      </w:r>
      <w:r>
        <w:rPr>
          <w:rFonts w:ascii="Arial"/>
          <w:b/>
          <w:color w:val="0F4F75"/>
          <w:sz w:val="20"/>
        </w:rPr>
        <w:t>the</w:t>
      </w:r>
      <w:r>
        <w:rPr>
          <w:rFonts w:ascii="Arial"/>
          <w:b/>
          <w:color w:val="0F4F75"/>
          <w:spacing w:val="-3"/>
          <w:sz w:val="20"/>
        </w:rPr>
        <w:t xml:space="preserve"> </w:t>
      </w:r>
      <w:r>
        <w:rPr>
          <w:rFonts w:ascii="Arial"/>
          <w:b/>
          <w:color w:val="0F4F75"/>
          <w:sz w:val="20"/>
        </w:rPr>
        <w:t>Governing</w:t>
      </w:r>
      <w:r>
        <w:rPr>
          <w:rFonts w:ascii="Arial"/>
          <w:b/>
          <w:color w:val="0F4F75"/>
          <w:spacing w:val="-1"/>
          <w:sz w:val="20"/>
        </w:rPr>
        <w:t xml:space="preserve"> </w:t>
      </w:r>
      <w:r>
        <w:rPr>
          <w:rFonts w:ascii="Arial"/>
          <w:b/>
          <w:color w:val="0F4F75"/>
          <w:sz w:val="20"/>
        </w:rPr>
        <w:t>Body</w:t>
      </w:r>
      <w:r>
        <w:rPr>
          <w:rFonts w:ascii="Arial"/>
          <w:b/>
          <w:color w:val="0F4F75"/>
          <w:spacing w:val="54"/>
          <w:sz w:val="20"/>
        </w:rPr>
        <w:t xml:space="preserve"> </w:t>
      </w:r>
      <w:r>
        <w:rPr>
          <w:sz w:val="18"/>
        </w:rPr>
        <w:t>The</w:t>
      </w:r>
      <w:r>
        <w:rPr>
          <w:spacing w:val="-1"/>
          <w:sz w:val="18"/>
        </w:rPr>
        <w:t xml:space="preserve"> </w:t>
      </w:r>
      <w:r>
        <w:rPr>
          <w:sz w:val="18"/>
        </w:rPr>
        <w:t>Clerk</w:t>
      </w:r>
      <w:r>
        <w:rPr>
          <w:spacing w:val="-1"/>
          <w:sz w:val="18"/>
        </w:rPr>
        <w:t xml:space="preserve"> </w:t>
      </w:r>
      <w:r>
        <w:rPr>
          <w:sz w:val="18"/>
        </w:rPr>
        <w:t>is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contact</w:t>
      </w:r>
      <w:r>
        <w:rPr>
          <w:spacing w:val="-3"/>
          <w:sz w:val="18"/>
        </w:rPr>
        <w:t xml:space="preserve"> </w:t>
      </w:r>
      <w:r>
        <w:rPr>
          <w:sz w:val="18"/>
        </w:rPr>
        <w:t>point</w:t>
      </w:r>
      <w:r>
        <w:rPr>
          <w:spacing w:val="-2"/>
          <w:sz w:val="18"/>
        </w:rPr>
        <w:t xml:space="preserve"> </w:t>
      </w:r>
      <w:r>
        <w:rPr>
          <w:sz w:val="18"/>
        </w:rPr>
        <w:t>for</w:t>
      </w:r>
      <w:r>
        <w:rPr>
          <w:spacing w:val="-1"/>
          <w:sz w:val="18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complainant</w:t>
      </w:r>
      <w:r>
        <w:rPr>
          <w:spacing w:val="-1"/>
          <w:sz w:val="18"/>
        </w:rPr>
        <w:t xml:space="preserve"> </w:t>
      </w:r>
      <w:r>
        <w:rPr>
          <w:sz w:val="18"/>
        </w:rPr>
        <w:t>and</w:t>
      </w:r>
      <w:r>
        <w:rPr>
          <w:spacing w:val="-4"/>
          <w:sz w:val="18"/>
        </w:rPr>
        <w:t xml:space="preserve"> </w:t>
      </w:r>
      <w:r>
        <w:rPr>
          <w:sz w:val="18"/>
        </w:rPr>
        <w:t>the</w:t>
      </w:r>
      <w:r>
        <w:rPr>
          <w:spacing w:val="-1"/>
          <w:sz w:val="18"/>
        </w:rPr>
        <w:t xml:space="preserve"> </w:t>
      </w:r>
      <w:r>
        <w:rPr>
          <w:sz w:val="18"/>
        </w:rPr>
        <w:t>committee</w:t>
      </w:r>
      <w:r>
        <w:rPr>
          <w:spacing w:val="-1"/>
          <w:sz w:val="18"/>
        </w:rPr>
        <w:t xml:space="preserve"> </w:t>
      </w:r>
      <w:r>
        <w:rPr>
          <w:sz w:val="18"/>
        </w:rPr>
        <w:t>and</w:t>
      </w:r>
      <w:r>
        <w:rPr>
          <w:spacing w:val="-3"/>
          <w:sz w:val="18"/>
        </w:rPr>
        <w:t xml:space="preserve"> </w:t>
      </w:r>
      <w:r>
        <w:rPr>
          <w:sz w:val="18"/>
        </w:rPr>
        <w:t>should:</w:t>
      </w:r>
    </w:p>
    <w:p w14:paraId="39C2B1C2" w14:textId="77777777" w:rsidR="00F2388D" w:rsidRDefault="00F2388D">
      <w:pPr>
        <w:pStyle w:val="BodyText"/>
        <w:spacing w:before="1"/>
        <w:rPr>
          <w:sz w:val="21"/>
        </w:rPr>
      </w:pPr>
    </w:p>
    <w:p w14:paraId="39C2B1C3" w14:textId="77777777" w:rsidR="00F2388D" w:rsidRDefault="00E61FF4">
      <w:pPr>
        <w:pStyle w:val="ListParagraph"/>
        <w:numPr>
          <w:ilvl w:val="0"/>
          <w:numId w:val="2"/>
        </w:numPr>
        <w:tabs>
          <w:tab w:val="left" w:pos="530"/>
          <w:tab w:val="left" w:pos="531"/>
        </w:tabs>
        <w:ind w:right="185" w:hanging="359"/>
        <w:rPr>
          <w:sz w:val="18"/>
        </w:rPr>
      </w:pPr>
      <w:r>
        <w:rPr>
          <w:sz w:val="18"/>
        </w:rPr>
        <w:t>ensure that all people involved in the complaint procedure are aware of their legal rights and duties, including any</w:t>
      </w:r>
      <w:r>
        <w:rPr>
          <w:spacing w:val="1"/>
          <w:sz w:val="18"/>
        </w:rPr>
        <w:t xml:space="preserve"> </w:t>
      </w:r>
      <w:r>
        <w:rPr>
          <w:sz w:val="18"/>
        </w:rPr>
        <w:t>under</w:t>
      </w:r>
      <w:r>
        <w:rPr>
          <w:spacing w:val="-5"/>
          <w:sz w:val="18"/>
        </w:rPr>
        <w:t xml:space="preserve"> </w:t>
      </w:r>
      <w:r>
        <w:rPr>
          <w:sz w:val="18"/>
        </w:rPr>
        <w:t>legislation</w:t>
      </w:r>
      <w:r>
        <w:rPr>
          <w:spacing w:val="-2"/>
          <w:sz w:val="18"/>
        </w:rPr>
        <w:t xml:space="preserve"> </w:t>
      </w:r>
      <w:r>
        <w:rPr>
          <w:sz w:val="18"/>
        </w:rPr>
        <w:t>relating</w:t>
      </w:r>
      <w:r>
        <w:rPr>
          <w:spacing w:val="-3"/>
          <w:sz w:val="18"/>
        </w:rPr>
        <w:t xml:space="preserve"> </w:t>
      </w:r>
      <w:r>
        <w:rPr>
          <w:sz w:val="18"/>
        </w:rPr>
        <w:t>to</w:t>
      </w:r>
      <w:r>
        <w:rPr>
          <w:spacing w:val="-2"/>
          <w:sz w:val="18"/>
        </w:rPr>
        <w:t xml:space="preserve"> </w:t>
      </w:r>
      <w:r>
        <w:rPr>
          <w:sz w:val="18"/>
        </w:rPr>
        <w:t>school</w:t>
      </w:r>
      <w:r>
        <w:rPr>
          <w:spacing w:val="-5"/>
          <w:sz w:val="18"/>
        </w:rPr>
        <w:t xml:space="preserve"> </w:t>
      </w:r>
      <w:r>
        <w:rPr>
          <w:sz w:val="18"/>
        </w:rPr>
        <w:t>complaints,</w:t>
      </w:r>
      <w:r>
        <w:rPr>
          <w:spacing w:val="-2"/>
          <w:sz w:val="18"/>
        </w:rPr>
        <w:t xml:space="preserve"> </w:t>
      </w:r>
      <w:r>
        <w:rPr>
          <w:sz w:val="18"/>
        </w:rPr>
        <w:t>education</w:t>
      </w:r>
      <w:r>
        <w:rPr>
          <w:spacing w:val="-3"/>
          <w:sz w:val="18"/>
        </w:rPr>
        <w:t xml:space="preserve"> </w:t>
      </w:r>
      <w:r>
        <w:rPr>
          <w:sz w:val="18"/>
        </w:rPr>
        <w:t>law,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Equality</w:t>
      </w:r>
      <w:r>
        <w:rPr>
          <w:spacing w:val="-3"/>
          <w:sz w:val="18"/>
        </w:rPr>
        <w:t xml:space="preserve"> </w:t>
      </w:r>
      <w:r>
        <w:rPr>
          <w:sz w:val="18"/>
        </w:rPr>
        <w:t>Act</w:t>
      </w:r>
      <w:r>
        <w:rPr>
          <w:spacing w:val="-5"/>
          <w:sz w:val="18"/>
        </w:rPr>
        <w:t xml:space="preserve"> </w:t>
      </w:r>
      <w:r>
        <w:rPr>
          <w:sz w:val="18"/>
        </w:rPr>
        <w:t>2010,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Freedom</w:t>
      </w:r>
      <w:r>
        <w:rPr>
          <w:spacing w:val="-1"/>
          <w:sz w:val="18"/>
        </w:rPr>
        <w:t xml:space="preserve"> </w:t>
      </w:r>
      <w:r>
        <w:rPr>
          <w:sz w:val="18"/>
        </w:rPr>
        <w:t>of</w:t>
      </w:r>
      <w:r>
        <w:rPr>
          <w:spacing w:val="-5"/>
          <w:sz w:val="18"/>
        </w:rPr>
        <w:t xml:space="preserve"> </w:t>
      </w:r>
      <w:r>
        <w:rPr>
          <w:sz w:val="18"/>
        </w:rPr>
        <w:t>Information</w:t>
      </w:r>
      <w:r>
        <w:rPr>
          <w:spacing w:val="-2"/>
          <w:sz w:val="18"/>
        </w:rPr>
        <w:t xml:space="preserve"> </w:t>
      </w:r>
      <w:r>
        <w:rPr>
          <w:sz w:val="18"/>
        </w:rPr>
        <w:t>Act</w:t>
      </w:r>
      <w:r>
        <w:rPr>
          <w:spacing w:val="-47"/>
          <w:sz w:val="18"/>
        </w:rPr>
        <w:t xml:space="preserve"> </w:t>
      </w:r>
      <w:r>
        <w:rPr>
          <w:sz w:val="18"/>
        </w:rPr>
        <w:t>2000,</w:t>
      </w:r>
      <w:r>
        <w:rPr>
          <w:spacing w:val="-3"/>
          <w:sz w:val="18"/>
        </w:rPr>
        <w:t xml:space="preserve"> </w:t>
      </w:r>
      <w:r>
        <w:rPr>
          <w:sz w:val="18"/>
        </w:rPr>
        <w:t>the Data</w:t>
      </w:r>
      <w:r>
        <w:rPr>
          <w:spacing w:val="-1"/>
          <w:sz w:val="18"/>
        </w:rPr>
        <w:t xml:space="preserve"> </w:t>
      </w:r>
      <w:r>
        <w:rPr>
          <w:sz w:val="18"/>
        </w:rPr>
        <w:t>Protection</w:t>
      </w:r>
      <w:r>
        <w:rPr>
          <w:spacing w:val="-2"/>
          <w:sz w:val="18"/>
        </w:rPr>
        <w:t xml:space="preserve"> </w:t>
      </w:r>
      <w:r>
        <w:rPr>
          <w:sz w:val="18"/>
        </w:rPr>
        <w:t>Act</w:t>
      </w:r>
      <w:r>
        <w:rPr>
          <w:spacing w:val="-3"/>
          <w:sz w:val="18"/>
        </w:rPr>
        <w:t xml:space="preserve"> </w:t>
      </w:r>
      <w:r>
        <w:rPr>
          <w:sz w:val="18"/>
        </w:rPr>
        <w:t>(DPA) 2018</w:t>
      </w:r>
      <w:r>
        <w:rPr>
          <w:spacing w:val="-3"/>
          <w:sz w:val="18"/>
        </w:rPr>
        <w:t xml:space="preserve"> </w:t>
      </w:r>
      <w:r>
        <w:rPr>
          <w:sz w:val="18"/>
        </w:rPr>
        <w:t>and the</w:t>
      </w:r>
      <w:r>
        <w:rPr>
          <w:spacing w:val="-1"/>
          <w:sz w:val="18"/>
        </w:rPr>
        <w:t xml:space="preserve"> </w:t>
      </w:r>
      <w:r>
        <w:rPr>
          <w:sz w:val="18"/>
        </w:rPr>
        <w:t>General</w:t>
      </w:r>
      <w:r>
        <w:rPr>
          <w:spacing w:val="-4"/>
          <w:sz w:val="18"/>
        </w:rPr>
        <w:t xml:space="preserve"> </w:t>
      </w:r>
      <w:r>
        <w:rPr>
          <w:sz w:val="18"/>
        </w:rPr>
        <w:t>Data</w:t>
      </w:r>
      <w:r>
        <w:rPr>
          <w:spacing w:val="-1"/>
          <w:sz w:val="18"/>
        </w:rPr>
        <w:t xml:space="preserve"> </w:t>
      </w:r>
      <w:r>
        <w:rPr>
          <w:sz w:val="18"/>
        </w:rPr>
        <w:t>Protection Regulations</w:t>
      </w:r>
      <w:r>
        <w:rPr>
          <w:spacing w:val="1"/>
          <w:sz w:val="18"/>
        </w:rPr>
        <w:t xml:space="preserve"> </w:t>
      </w:r>
      <w:r>
        <w:rPr>
          <w:sz w:val="18"/>
        </w:rPr>
        <w:t>(GDPR)</w:t>
      </w:r>
    </w:p>
    <w:p w14:paraId="39C2B1C4" w14:textId="77777777" w:rsidR="00F2388D" w:rsidRDefault="00E61FF4">
      <w:pPr>
        <w:pStyle w:val="ListParagraph"/>
        <w:numPr>
          <w:ilvl w:val="0"/>
          <w:numId w:val="2"/>
        </w:numPr>
        <w:tabs>
          <w:tab w:val="left" w:pos="530"/>
          <w:tab w:val="left" w:pos="531"/>
        </w:tabs>
        <w:spacing w:before="121"/>
        <w:ind w:right="284" w:hanging="359"/>
        <w:rPr>
          <w:sz w:val="18"/>
        </w:rPr>
      </w:pPr>
      <w:r>
        <w:rPr>
          <w:sz w:val="18"/>
        </w:rPr>
        <w:t>set</w:t>
      </w:r>
      <w:r>
        <w:rPr>
          <w:spacing w:val="-3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date,</w:t>
      </w:r>
      <w:r>
        <w:rPr>
          <w:spacing w:val="-1"/>
          <w:sz w:val="18"/>
        </w:rPr>
        <w:t xml:space="preserve"> </w:t>
      </w:r>
      <w:r>
        <w:rPr>
          <w:sz w:val="18"/>
        </w:rPr>
        <w:t>time</w:t>
      </w:r>
      <w:r>
        <w:rPr>
          <w:spacing w:val="-2"/>
          <w:sz w:val="18"/>
        </w:rPr>
        <w:t xml:space="preserve"> </w:t>
      </w:r>
      <w:r>
        <w:rPr>
          <w:sz w:val="18"/>
        </w:rPr>
        <w:t>and</w:t>
      </w:r>
      <w:r>
        <w:rPr>
          <w:spacing w:val="-2"/>
          <w:sz w:val="18"/>
        </w:rPr>
        <w:t xml:space="preserve"> </w:t>
      </w:r>
      <w:r>
        <w:rPr>
          <w:sz w:val="18"/>
        </w:rPr>
        <w:t>venue</w:t>
      </w:r>
      <w:r>
        <w:rPr>
          <w:spacing w:val="-4"/>
          <w:sz w:val="18"/>
        </w:rPr>
        <w:t xml:space="preserve"> </w:t>
      </w:r>
      <w:r>
        <w:rPr>
          <w:sz w:val="18"/>
        </w:rPr>
        <w:t>of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meeting,</w:t>
      </w:r>
      <w:r>
        <w:rPr>
          <w:spacing w:val="-2"/>
          <w:sz w:val="18"/>
        </w:rPr>
        <w:t xml:space="preserve"> </w:t>
      </w:r>
      <w:r>
        <w:rPr>
          <w:sz w:val="18"/>
        </w:rPr>
        <w:t>ensuring</w:t>
      </w:r>
      <w:r>
        <w:rPr>
          <w:spacing w:val="-2"/>
          <w:sz w:val="18"/>
        </w:rPr>
        <w:t xml:space="preserve"> </w:t>
      </w:r>
      <w:r>
        <w:rPr>
          <w:sz w:val="18"/>
        </w:rPr>
        <w:t>that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dates</w:t>
      </w:r>
      <w:r>
        <w:rPr>
          <w:spacing w:val="-1"/>
          <w:sz w:val="18"/>
        </w:rPr>
        <w:t xml:space="preserve"> </w:t>
      </w:r>
      <w:r>
        <w:rPr>
          <w:sz w:val="18"/>
        </w:rPr>
        <w:t>are</w:t>
      </w:r>
      <w:r>
        <w:rPr>
          <w:spacing w:val="-2"/>
          <w:sz w:val="18"/>
        </w:rPr>
        <w:t xml:space="preserve"> </w:t>
      </w:r>
      <w:r>
        <w:rPr>
          <w:sz w:val="18"/>
        </w:rPr>
        <w:t>convenient</w:t>
      </w:r>
      <w:r>
        <w:rPr>
          <w:spacing w:val="-2"/>
          <w:sz w:val="18"/>
        </w:rPr>
        <w:t xml:space="preserve"> </w:t>
      </w:r>
      <w:r>
        <w:rPr>
          <w:sz w:val="18"/>
        </w:rPr>
        <w:t>to</w:t>
      </w:r>
      <w:r>
        <w:rPr>
          <w:spacing w:val="-2"/>
          <w:sz w:val="18"/>
        </w:rPr>
        <w:t xml:space="preserve"> </w:t>
      </w:r>
      <w:r>
        <w:rPr>
          <w:sz w:val="18"/>
        </w:rPr>
        <w:t>all</w:t>
      </w:r>
      <w:r>
        <w:rPr>
          <w:spacing w:val="-2"/>
          <w:sz w:val="18"/>
        </w:rPr>
        <w:t xml:space="preserve"> </w:t>
      </w:r>
      <w:r>
        <w:rPr>
          <w:sz w:val="18"/>
        </w:rPr>
        <w:t>parties</w:t>
      </w:r>
      <w:r>
        <w:rPr>
          <w:spacing w:val="-1"/>
          <w:sz w:val="18"/>
        </w:rPr>
        <w:t xml:space="preserve"> </w:t>
      </w:r>
      <w:r>
        <w:rPr>
          <w:sz w:val="18"/>
        </w:rPr>
        <w:t>(if</w:t>
      </w:r>
      <w:r>
        <w:rPr>
          <w:spacing w:val="-4"/>
          <w:sz w:val="18"/>
        </w:rPr>
        <w:t xml:space="preserve"> </w:t>
      </w:r>
      <w:r>
        <w:rPr>
          <w:sz w:val="18"/>
        </w:rPr>
        <w:t>they</w:t>
      </w:r>
      <w:r>
        <w:rPr>
          <w:spacing w:val="-4"/>
          <w:sz w:val="18"/>
        </w:rPr>
        <w:t xml:space="preserve"> </w:t>
      </w:r>
      <w:r>
        <w:rPr>
          <w:sz w:val="18"/>
        </w:rPr>
        <w:t>are</w:t>
      </w:r>
      <w:r>
        <w:rPr>
          <w:spacing w:val="-4"/>
          <w:sz w:val="18"/>
        </w:rPr>
        <w:t xml:space="preserve"> </w:t>
      </w:r>
      <w:r>
        <w:rPr>
          <w:sz w:val="18"/>
        </w:rPr>
        <w:t>invited</w:t>
      </w:r>
      <w:r>
        <w:rPr>
          <w:spacing w:val="1"/>
          <w:sz w:val="18"/>
        </w:rPr>
        <w:t xml:space="preserve"> </w:t>
      </w:r>
      <w:r>
        <w:rPr>
          <w:sz w:val="18"/>
        </w:rPr>
        <w:t>to</w:t>
      </w:r>
      <w:r>
        <w:rPr>
          <w:spacing w:val="-1"/>
          <w:sz w:val="18"/>
        </w:rPr>
        <w:t xml:space="preserve"> </w:t>
      </w:r>
      <w:r>
        <w:rPr>
          <w:sz w:val="18"/>
        </w:rPr>
        <w:t>attend)</w:t>
      </w:r>
      <w:r>
        <w:rPr>
          <w:spacing w:val="-2"/>
          <w:sz w:val="18"/>
        </w:rPr>
        <w:t xml:space="preserve"> </w:t>
      </w:r>
      <w:r>
        <w:rPr>
          <w:sz w:val="18"/>
        </w:rPr>
        <w:t>and that the</w:t>
      </w:r>
      <w:r>
        <w:rPr>
          <w:spacing w:val="-1"/>
          <w:sz w:val="18"/>
        </w:rPr>
        <w:t xml:space="preserve"> </w:t>
      </w:r>
      <w:r>
        <w:rPr>
          <w:sz w:val="18"/>
        </w:rPr>
        <w:t>venue and proceedings</w:t>
      </w:r>
      <w:r>
        <w:rPr>
          <w:spacing w:val="-1"/>
          <w:sz w:val="18"/>
        </w:rPr>
        <w:t xml:space="preserve"> </w:t>
      </w:r>
      <w:r>
        <w:rPr>
          <w:sz w:val="18"/>
        </w:rPr>
        <w:t>are</w:t>
      </w:r>
      <w:r>
        <w:rPr>
          <w:spacing w:val="-1"/>
          <w:sz w:val="18"/>
        </w:rPr>
        <w:t xml:space="preserve"> </w:t>
      </w:r>
      <w:r>
        <w:rPr>
          <w:sz w:val="18"/>
        </w:rPr>
        <w:t>accessible</w:t>
      </w:r>
    </w:p>
    <w:p w14:paraId="39C2B1C5" w14:textId="77777777" w:rsidR="00F2388D" w:rsidRDefault="00E61FF4">
      <w:pPr>
        <w:pStyle w:val="ListParagraph"/>
        <w:numPr>
          <w:ilvl w:val="0"/>
          <w:numId w:val="2"/>
        </w:numPr>
        <w:tabs>
          <w:tab w:val="left" w:pos="530"/>
          <w:tab w:val="left" w:pos="531"/>
        </w:tabs>
        <w:spacing w:before="119"/>
        <w:ind w:right="627" w:hanging="359"/>
        <w:rPr>
          <w:sz w:val="18"/>
        </w:rPr>
      </w:pPr>
      <w:r>
        <w:rPr>
          <w:sz w:val="18"/>
        </w:rPr>
        <w:t>collate any written material relevant to the complaint (for example; stage 1 paperwork, school and complainant</w:t>
      </w:r>
      <w:r>
        <w:rPr>
          <w:spacing w:val="-47"/>
          <w:sz w:val="18"/>
        </w:rPr>
        <w:t xml:space="preserve"> </w:t>
      </w:r>
      <w:r>
        <w:rPr>
          <w:sz w:val="18"/>
        </w:rPr>
        <w:t>submissions)</w:t>
      </w:r>
      <w:r>
        <w:rPr>
          <w:spacing w:val="-4"/>
          <w:sz w:val="18"/>
        </w:rPr>
        <w:t xml:space="preserve"> </w:t>
      </w:r>
      <w:r>
        <w:rPr>
          <w:sz w:val="18"/>
        </w:rPr>
        <w:t>and</w:t>
      </w:r>
      <w:r>
        <w:rPr>
          <w:spacing w:val="-3"/>
          <w:sz w:val="18"/>
        </w:rPr>
        <w:t xml:space="preserve"> </w:t>
      </w:r>
      <w:r>
        <w:rPr>
          <w:sz w:val="18"/>
        </w:rPr>
        <w:t>send it</w:t>
      </w:r>
      <w:r>
        <w:rPr>
          <w:spacing w:val="-1"/>
          <w:sz w:val="18"/>
        </w:rPr>
        <w:t xml:space="preserve"> </w:t>
      </w:r>
      <w:r>
        <w:rPr>
          <w:sz w:val="18"/>
        </w:rPr>
        <w:t>to</w:t>
      </w:r>
      <w:r>
        <w:rPr>
          <w:spacing w:val="-1"/>
          <w:sz w:val="18"/>
        </w:rPr>
        <w:t xml:space="preserve"> </w:t>
      </w:r>
      <w:r>
        <w:rPr>
          <w:sz w:val="18"/>
        </w:rPr>
        <w:t>the parties</w:t>
      </w:r>
      <w:r>
        <w:rPr>
          <w:spacing w:val="-2"/>
          <w:sz w:val="18"/>
        </w:rPr>
        <w:t xml:space="preserve"> </w:t>
      </w:r>
      <w:r>
        <w:rPr>
          <w:sz w:val="18"/>
        </w:rPr>
        <w:t>in</w:t>
      </w:r>
      <w:r>
        <w:rPr>
          <w:spacing w:val="-3"/>
          <w:sz w:val="18"/>
        </w:rPr>
        <w:t xml:space="preserve"> </w:t>
      </w:r>
      <w:r>
        <w:rPr>
          <w:sz w:val="18"/>
        </w:rPr>
        <w:t>advance of</w:t>
      </w:r>
      <w:r>
        <w:rPr>
          <w:spacing w:val="-3"/>
          <w:sz w:val="18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meeting</w:t>
      </w:r>
      <w:r>
        <w:rPr>
          <w:spacing w:val="-2"/>
          <w:sz w:val="18"/>
        </w:rPr>
        <w:t xml:space="preserve"> </w:t>
      </w:r>
      <w:r>
        <w:rPr>
          <w:sz w:val="18"/>
        </w:rPr>
        <w:t>within</w:t>
      </w:r>
      <w:r>
        <w:rPr>
          <w:spacing w:val="-1"/>
          <w:sz w:val="18"/>
        </w:rPr>
        <w:t xml:space="preserve"> </w:t>
      </w:r>
      <w:r>
        <w:rPr>
          <w:sz w:val="18"/>
        </w:rPr>
        <w:t>an</w:t>
      </w:r>
      <w:r>
        <w:rPr>
          <w:spacing w:val="-3"/>
          <w:sz w:val="18"/>
        </w:rPr>
        <w:t xml:space="preserve"> </w:t>
      </w:r>
      <w:r>
        <w:rPr>
          <w:sz w:val="18"/>
        </w:rPr>
        <w:t>agreed timescale</w:t>
      </w:r>
    </w:p>
    <w:p w14:paraId="39C2B1C6" w14:textId="77777777" w:rsidR="00F2388D" w:rsidRDefault="00E61FF4">
      <w:pPr>
        <w:pStyle w:val="ListParagraph"/>
        <w:numPr>
          <w:ilvl w:val="0"/>
          <w:numId w:val="2"/>
        </w:numPr>
        <w:tabs>
          <w:tab w:val="left" w:pos="533"/>
          <w:tab w:val="left" w:pos="534"/>
        </w:tabs>
        <w:spacing w:before="121"/>
        <w:ind w:left="533" w:hanging="362"/>
        <w:rPr>
          <w:sz w:val="18"/>
        </w:rPr>
      </w:pPr>
      <w:r>
        <w:rPr>
          <w:sz w:val="18"/>
        </w:rPr>
        <w:t>record</w:t>
      </w:r>
      <w:r>
        <w:rPr>
          <w:spacing w:val="-4"/>
          <w:sz w:val="18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proceedings</w:t>
      </w:r>
    </w:p>
    <w:p w14:paraId="39C2B1C7" w14:textId="77777777" w:rsidR="00F2388D" w:rsidRDefault="00E61FF4">
      <w:pPr>
        <w:pStyle w:val="ListParagraph"/>
        <w:numPr>
          <w:ilvl w:val="0"/>
          <w:numId w:val="2"/>
        </w:numPr>
        <w:tabs>
          <w:tab w:val="left" w:pos="533"/>
          <w:tab w:val="left" w:pos="534"/>
        </w:tabs>
        <w:spacing w:before="120"/>
        <w:ind w:left="533" w:hanging="362"/>
        <w:rPr>
          <w:sz w:val="18"/>
        </w:rPr>
      </w:pPr>
      <w:r>
        <w:rPr>
          <w:sz w:val="18"/>
        </w:rPr>
        <w:t>circulate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minutes</w:t>
      </w:r>
      <w:r>
        <w:rPr>
          <w:spacing w:val="-3"/>
          <w:sz w:val="18"/>
        </w:rPr>
        <w:t xml:space="preserve"> </w:t>
      </w:r>
      <w:r>
        <w:rPr>
          <w:sz w:val="18"/>
        </w:rPr>
        <w:t>of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meeting</w:t>
      </w:r>
    </w:p>
    <w:p w14:paraId="39C2B1C8" w14:textId="77777777" w:rsidR="00F2388D" w:rsidRDefault="00E61FF4">
      <w:pPr>
        <w:pStyle w:val="ListParagraph"/>
        <w:numPr>
          <w:ilvl w:val="0"/>
          <w:numId w:val="2"/>
        </w:numPr>
        <w:tabs>
          <w:tab w:val="left" w:pos="533"/>
          <w:tab w:val="left" w:pos="534"/>
        </w:tabs>
        <w:spacing w:before="119"/>
        <w:ind w:left="533" w:hanging="362"/>
        <w:rPr>
          <w:sz w:val="18"/>
        </w:rPr>
      </w:pPr>
      <w:r>
        <w:rPr>
          <w:sz w:val="18"/>
        </w:rPr>
        <w:t>notify</w:t>
      </w:r>
      <w:r>
        <w:rPr>
          <w:spacing w:val="-3"/>
          <w:sz w:val="18"/>
        </w:rPr>
        <w:t xml:space="preserve"> </w:t>
      </w:r>
      <w:r>
        <w:rPr>
          <w:sz w:val="18"/>
        </w:rPr>
        <w:t>all</w:t>
      </w:r>
      <w:r>
        <w:rPr>
          <w:spacing w:val="-2"/>
          <w:sz w:val="18"/>
        </w:rPr>
        <w:t xml:space="preserve"> </w:t>
      </w:r>
      <w:r>
        <w:rPr>
          <w:sz w:val="18"/>
        </w:rPr>
        <w:t>parties</w:t>
      </w:r>
      <w:r>
        <w:rPr>
          <w:spacing w:val="-1"/>
          <w:sz w:val="18"/>
        </w:rPr>
        <w:t xml:space="preserve"> </w:t>
      </w:r>
      <w:r>
        <w:rPr>
          <w:sz w:val="18"/>
        </w:rPr>
        <w:t>of</w:t>
      </w:r>
      <w:r>
        <w:rPr>
          <w:spacing w:val="-4"/>
          <w:sz w:val="18"/>
        </w:rPr>
        <w:t xml:space="preserve"> </w:t>
      </w:r>
      <w:r>
        <w:rPr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committee’s</w:t>
      </w:r>
      <w:r>
        <w:rPr>
          <w:spacing w:val="-3"/>
          <w:sz w:val="18"/>
        </w:rPr>
        <w:t xml:space="preserve"> </w:t>
      </w:r>
      <w:r>
        <w:rPr>
          <w:sz w:val="18"/>
        </w:rPr>
        <w:t>decision.</w:t>
      </w:r>
    </w:p>
    <w:p w14:paraId="39C2B1C9" w14:textId="77777777" w:rsidR="00F2388D" w:rsidRDefault="00F2388D">
      <w:pPr>
        <w:rPr>
          <w:sz w:val="18"/>
        </w:rPr>
        <w:sectPr w:rsidR="00F2388D">
          <w:headerReference w:type="default" r:id="rId21"/>
          <w:footerReference w:type="default" r:id="rId22"/>
          <w:pgSz w:w="11910" w:h="16840"/>
          <w:pgMar w:top="1340" w:right="1020" w:bottom="1380" w:left="960" w:header="0" w:footer="1195" w:gutter="0"/>
          <w:cols w:space="720"/>
        </w:sectPr>
      </w:pPr>
    </w:p>
    <w:p w14:paraId="39C2B1CA" w14:textId="77777777" w:rsidR="00F2388D" w:rsidRDefault="00F2388D">
      <w:pPr>
        <w:pStyle w:val="BodyText"/>
        <w:rPr>
          <w:sz w:val="13"/>
        </w:rPr>
      </w:pPr>
    </w:p>
    <w:p w14:paraId="39C2B1CB" w14:textId="77777777" w:rsidR="00F2388D" w:rsidRDefault="00E61FF4">
      <w:pPr>
        <w:spacing w:before="93" w:line="242" w:lineRule="auto"/>
        <w:ind w:left="172" w:right="163"/>
        <w:rPr>
          <w:sz w:val="18"/>
        </w:rPr>
      </w:pPr>
      <w:r>
        <w:rPr>
          <w:rFonts w:ascii="Arial" w:hAnsi="Arial"/>
          <w:b/>
          <w:color w:val="0F4F75"/>
          <w:sz w:val="20"/>
        </w:rPr>
        <w:t>Complaint Panel Chair</w:t>
      </w:r>
      <w:r>
        <w:rPr>
          <w:rFonts w:ascii="Arial" w:hAnsi="Arial"/>
          <w:b/>
          <w:color w:val="0F4F75"/>
          <w:spacing w:val="1"/>
          <w:sz w:val="20"/>
        </w:rPr>
        <w:t xml:space="preserve"> </w:t>
      </w:r>
      <w:r>
        <w:rPr>
          <w:sz w:val="18"/>
        </w:rPr>
        <w:t>The panel’s Chair, who is nominated in advance of the complaint meeting, should ensure</w:t>
      </w:r>
      <w:r>
        <w:rPr>
          <w:spacing w:val="-47"/>
          <w:sz w:val="18"/>
        </w:rPr>
        <w:t xml:space="preserve"> </w:t>
      </w:r>
      <w:r>
        <w:rPr>
          <w:sz w:val="18"/>
        </w:rPr>
        <w:t>that:</w:t>
      </w:r>
    </w:p>
    <w:p w14:paraId="39C2B1CC" w14:textId="77777777" w:rsidR="00F2388D" w:rsidRDefault="00F2388D">
      <w:pPr>
        <w:pStyle w:val="BodyText"/>
        <w:spacing w:before="7"/>
      </w:pPr>
    </w:p>
    <w:p w14:paraId="39C2B1CD" w14:textId="77777777" w:rsidR="00F2388D" w:rsidRDefault="00E61FF4">
      <w:pPr>
        <w:pStyle w:val="ListParagraph"/>
        <w:numPr>
          <w:ilvl w:val="0"/>
          <w:numId w:val="2"/>
        </w:numPr>
        <w:tabs>
          <w:tab w:val="left" w:pos="530"/>
          <w:tab w:val="left" w:pos="531"/>
        </w:tabs>
        <w:ind w:right="395" w:hanging="359"/>
        <w:rPr>
          <w:sz w:val="18"/>
        </w:rPr>
      </w:pPr>
      <w:r>
        <w:rPr>
          <w:sz w:val="18"/>
        </w:rPr>
        <w:t>both</w:t>
      </w:r>
      <w:r>
        <w:rPr>
          <w:spacing w:val="-3"/>
          <w:sz w:val="18"/>
        </w:rPr>
        <w:t xml:space="preserve"> </w:t>
      </w:r>
      <w:r>
        <w:rPr>
          <w:sz w:val="18"/>
        </w:rPr>
        <w:t>parties</w:t>
      </w:r>
      <w:r>
        <w:rPr>
          <w:spacing w:val="-1"/>
          <w:sz w:val="18"/>
        </w:rPr>
        <w:t xml:space="preserve"> </w:t>
      </w:r>
      <w:r>
        <w:rPr>
          <w:sz w:val="18"/>
        </w:rPr>
        <w:t>are</w:t>
      </w:r>
      <w:r>
        <w:rPr>
          <w:spacing w:val="-2"/>
          <w:sz w:val="18"/>
        </w:rPr>
        <w:t xml:space="preserve"> </w:t>
      </w:r>
      <w:r>
        <w:rPr>
          <w:sz w:val="18"/>
        </w:rPr>
        <w:t>asked</w:t>
      </w:r>
      <w:r>
        <w:rPr>
          <w:spacing w:val="-2"/>
          <w:sz w:val="18"/>
        </w:rPr>
        <w:t xml:space="preserve"> </w:t>
      </w:r>
      <w:r>
        <w:rPr>
          <w:sz w:val="18"/>
        </w:rPr>
        <w:t>(via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Clerk)</w:t>
      </w:r>
      <w:r>
        <w:rPr>
          <w:spacing w:val="-3"/>
          <w:sz w:val="18"/>
        </w:rPr>
        <w:t xml:space="preserve"> </w:t>
      </w:r>
      <w:r>
        <w:rPr>
          <w:sz w:val="18"/>
        </w:rPr>
        <w:t>to</w:t>
      </w:r>
      <w:r>
        <w:rPr>
          <w:spacing w:val="-2"/>
          <w:sz w:val="18"/>
        </w:rPr>
        <w:t xml:space="preserve"> </w:t>
      </w:r>
      <w:r>
        <w:rPr>
          <w:sz w:val="18"/>
        </w:rPr>
        <w:t>provide</w:t>
      </w:r>
      <w:r>
        <w:rPr>
          <w:spacing w:val="-2"/>
          <w:sz w:val="18"/>
        </w:rPr>
        <w:t xml:space="preserve"> </w:t>
      </w:r>
      <w:r>
        <w:rPr>
          <w:sz w:val="18"/>
        </w:rPr>
        <w:t>any</w:t>
      </w:r>
      <w:r>
        <w:rPr>
          <w:spacing w:val="-4"/>
          <w:sz w:val="18"/>
        </w:rPr>
        <w:t xml:space="preserve"> </w:t>
      </w:r>
      <w:r>
        <w:rPr>
          <w:sz w:val="18"/>
        </w:rPr>
        <w:t>additional</w:t>
      </w:r>
      <w:r>
        <w:rPr>
          <w:spacing w:val="-2"/>
          <w:sz w:val="18"/>
        </w:rPr>
        <w:t xml:space="preserve"> </w:t>
      </w:r>
      <w:r>
        <w:rPr>
          <w:sz w:val="18"/>
        </w:rPr>
        <w:t>information</w:t>
      </w:r>
      <w:r>
        <w:rPr>
          <w:spacing w:val="-2"/>
          <w:sz w:val="18"/>
        </w:rPr>
        <w:t xml:space="preserve"> </w:t>
      </w:r>
      <w:r>
        <w:rPr>
          <w:sz w:val="18"/>
        </w:rPr>
        <w:t>relating</w:t>
      </w:r>
      <w:r>
        <w:rPr>
          <w:spacing w:val="-2"/>
          <w:sz w:val="18"/>
        </w:rPr>
        <w:t xml:space="preserve"> </w:t>
      </w:r>
      <w:r>
        <w:rPr>
          <w:sz w:val="18"/>
        </w:rPr>
        <w:t>to</w:t>
      </w:r>
      <w:r>
        <w:rPr>
          <w:spacing w:val="-3"/>
          <w:sz w:val="18"/>
        </w:rPr>
        <w:t xml:space="preserve"> </w:t>
      </w:r>
      <w:r>
        <w:rPr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complaint</w:t>
      </w:r>
      <w:r>
        <w:rPr>
          <w:spacing w:val="-4"/>
          <w:sz w:val="18"/>
        </w:rPr>
        <w:t xml:space="preserve"> </w:t>
      </w:r>
      <w:r>
        <w:rPr>
          <w:sz w:val="18"/>
        </w:rPr>
        <w:t>by</w:t>
      </w:r>
      <w:r>
        <w:rPr>
          <w:spacing w:val="-4"/>
          <w:sz w:val="18"/>
        </w:rPr>
        <w:t xml:space="preserve"> </w:t>
      </w:r>
      <w:r>
        <w:rPr>
          <w:sz w:val="18"/>
        </w:rPr>
        <w:t>a</w:t>
      </w:r>
      <w:r>
        <w:rPr>
          <w:spacing w:val="-4"/>
          <w:sz w:val="18"/>
        </w:rPr>
        <w:t xml:space="preserve"> </w:t>
      </w:r>
      <w:r>
        <w:rPr>
          <w:sz w:val="18"/>
        </w:rPr>
        <w:t>specified</w:t>
      </w:r>
      <w:r>
        <w:rPr>
          <w:spacing w:val="1"/>
          <w:sz w:val="18"/>
        </w:rPr>
        <w:t xml:space="preserve"> </w:t>
      </w:r>
      <w:r>
        <w:rPr>
          <w:sz w:val="18"/>
        </w:rPr>
        <w:t>date</w:t>
      </w:r>
      <w:r>
        <w:rPr>
          <w:spacing w:val="-3"/>
          <w:sz w:val="18"/>
        </w:rPr>
        <w:t xml:space="preserve"> </w:t>
      </w:r>
      <w:r>
        <w:rPr>
          <w:sz w:val="18"/>
        </w:rPr>
        <w:t>in advance</w:t>
      </w:r>
      <w:r>
        <w:rPr>
          <w:spacing w:val="-2"/>
          <w:sz w:val="18"/>
        </w:rPr>
        <w:t xml:space="preserve"> </w:t>
      </w:r>
      <w:r>
        <w:rPr>
          <w:sz w:val="18"/>
        </w:rPr>
        <w:t>of the</w:t>
      </w:r>
      <w:r>
        <w:rPr>
          <w:spacing w:val="-2"/>
          <w:sz w:val="18"/>
        </w:rPr>
        <w:t xml:space="preserve"> </w:t>
      </w:r>
      <w:r>
        <w:rPr>
          <w:sz w:val="18"/>
        </w:rPr>
        <w:t>meeting</w:t>
      </w:r>
    </w:p>
    <w:p w14:paraId="39C2B1CE" w14:textId="77777777" w:rsidR="00F2388D" w:rsidRDefault="00E61FF4">
      <w:pPr>
        <w:pStyle w:val="ListParagraph"/>
        <w:numPr>
          <w:ilvl w:val="0"/>
          <w:numId w:val="2"/>
        </w:numPr>
        <w:tabs>
          <w:tab w:val="left" w:pos="530"/>
          <w:tab w:val="left" w:pos="531"/>
        </w:tabs>
        <w:spacing w:before="121"/>
        <w:ind w:right="703" w:hanging="359"/>
        <w:rPr>
          <w:sz w:val="18"/>
        </w:rPr>
      </w:pPr>
      <w:r>
        <w:rPr>
          <w:sz w:val="18"/>
        </w:rPr>
        <w:t>the meeting is conducted in an informal manner, is not adversarial, and that, if all parties are invited to attend,</w:t>
      </w:r>
      <w:r>
        <w:rPr>
          <w:spacing w:val="-48"/>
          <w:sz w:val="18"/>
        </w:rPr>
        <w:t xml:space="preserve"> </w:t>
      </w:r>
      <w:r>
        <w:rPr>
          <w:sz w:val="18"/>
        </w:rPr>
        <w:t>everyone</w:t>
      </w:r>
      <w:r>
        <w:rPr>
          <w:spacing w:val="-1"/>
          <w:sz w:val="18"/>
        </w:rPr>
        <w:t xml:space="preserve"> </w:t>
      </w:r>
      <w:r>
        <w:rPr>
          <w:sz w:val="18"/>
        </w:rPr>
        <w:t>is</w:t>
      </w:r>
      <w:r>
        <w:rPr>
          <w:spacing w:val="-2"/>
          <w:sz w:val="18"/>
        </w:rPr>
        <w:t xml:space="preserve"> </w:t>
      </w:r>
      <w:r>
        <w:rPr>
          <w:sz w:val="18"/>
        </w:rPr>
        <w:t>treated with respect and courtesy</w:t>
      </w:r>
    </w:p>
    <w:p w14:paraId="39C2B1CF" w14:textId="77777777" w:rsidR="00F2388D" w:rsidRDefault="00E61FF4">
      <w:pPr>
        <w:pStyle w:val="ListParagraph"/>
        <w:numPr>
          <w:ilvl w:val="0"/>
          <w:numId w:val="2"/>
        </w:numPr>
        <w:tabs>
          <w:tab w:val="left" w:pos="530"/>
          <w:tab w:val="left" w:pos="531"/>
        </w:tabs>
        <w:spacing w:before="119"/>
        <w:ind w:right="405" w:hanging="359"/>
        <w:rPr>
          <w:sz w:val="18"/>
        </w:rPr>
      </w:pPr>
      <w:r>
        <w:rPr>
          <w:sz w:val="18"/>
        </w:rPr>
        <w:t>complainants</w:t>
      </w:r>
      <w:r>
        <w:rPr>
          <w:spacing w:val="-1"/>
          <w:sz w:val="18"/>
        </w:rPr>
        <w:t xml:space="preserve"> </w:t>
      </w:r>
      <w:r>
        <w:rPr>
          <w:sz w:val="18"/>
        </w:rPr>
        <w:t>who</w:t>
      </w:r>
      <w:r>
        <w:rPr>
          <w:spacing w:val="-2"/>
          <w:sz w:val="18"/>
        </w:rPr>
        <w:t xml:space="preserve"> </w:t>
      </w:r>
      <w:r>
        <w:rPr>
          <w:sz w:val="18"/>
        </w:rPr>
        <w:t>may</w:t>
      </w:r>
      <w:r>
        <w:rPr>
          <w:spacing w:val="-3"/>
          <w:sz w:val="18"/>
        </w:rPr>
        <w:t xml:space="preserve"> </w:t>
      </w:r>
      <w:r>
        <w:rPr>
          <w:sz w:val="18"/>
        </w:rPr>
        <w:t>not</w:t>
      </w:r>
      <w:r>
        <w:rPr>
          <w:spacing w:val="-2"/>
          <w:sz w:val="18"/>
        </w:rPr>
        <w:t xml:space="preserve"> </w:t>
      </w:r>
      <w:r>
        <w:rPr>
          <w:sz w:val="18"/>
        </w:rPr>
        <w:t>be</w:t>
      </w:r>
      <w:r>
        <w:rPr>
          <w:spacing w:val="-3"/>
          <w:sz w:val="18"/>
        </w:rPr>
        <w:t xml:space="preserve"> </w:t>
      </w:r>
      <w:r>
        <w:rPr>
          <w:sz w:val="18"/>
        </w:rPr>
        <w:t>used</w:t>
      </w:r>
      <w:r>
        <w:rPr>
          <w:spacing w:val="-4"/>
          <w:sz w:val="18"/>
        </w:rPr>
        <w:t xml:space="preserve"> </w:t>
      </w:r>
      <w:r>
        <w:rPr>
          <w:sz w:val="18"/>
        </w:rPr>
        <w:t>to</w:t>
      </w:r>
      <w:r>
        <w:rPr>
          <w:spacing w:val="-3"/>
          <w:sz w:val="18"/>
        </w:rPr>
        <w:t xml:space="preserve"> </w:t>
      </w:r>
      <w:r>
        <w:rPr>
          <w:sz w:val="18"/>
        </w:rPr>
        <w:t>speaking</w:t>
      </w:r>
      <w:r>
        <w:rPr>
          <w:spacing w:val="-2"/>
          <w:sz w:val="18"/>
        </w:rPr>
        <w:t xml:space="preserve"> </w:t>
      </w:r>
      <w:r>
        <w:rPr>
          <w:sz w:val="18"/>
        </w:rPr>
        <w:t>at</w:t>
      </w:r>
      <w:r>
        <w:rPr>
          <w:spacing w:val="-3"/>
          <w:sz w:val="18"/>
        </w:rPr>
        <w:t xml:space="preserve"> </w:t>
      </w:r>
      <w:r>
        <w:rPr>
          <w:sz w:val="18"/>
        </w:rPr>
        <w:t>such</w:t>
      </w:r>
      <w:r>
        <w:rPr>
          <w:spacing w:val="-4"/>
          <w:sz w:val="18"/>
        </w:rPr>
        <w:t xml:space="preserve"> </w:t>
      </w:r>
      <w:r>
        <w:rPr>
          <w:sz w:val="18"/>
        </w:rPr>
        <w:t>a</w:t>
      </w:r>
      <w:r>
        <w:rPr>
          <w:spacing w:val="-1"/>
          <w:sz w:val="18"/>
        </w:rPr>
        <w:t xml:space="preserve"> </w:t>
      </w:r>
      <w:r>
        <w:rPr>
          <w:sz w:val="18"/>
        </w:rPr>
        <w:t>meeting</w:t>
      </w:r>
      <w:r>
        <w:rPr>
          <w:spacing w:val="-4"/>
          <w:sz w:val="18"/>
        </w:rPr>
        <w:t xml:space="preserve"> </w:t>
      </w:r>
      <w:r>
        <w:rPr>
          <w:sz w:val="18"/>
        </w:rPr>
        <w:t>are</w:t>
      </w:r>
      <w:r>
        <w:rPr>
          <w:spacing w:val="-3"/>
          <w:sz w:val="18"/>
        </w:rPr>
        <w:t xml:space="preserve"> </w:t>
      </w:r>
      <w:r>
        <w:rPr>
          <w:sz w:val="18"/>
        </w:rPr>
        <w:t>put</w:t>
      </w:r>
      <w:r>
        <w:rPr>
          <w:spacing w:val="-2"/>
          <w:sz w:val="18"/>
        </w:rPr>
        <w:t xml:space="preserve"> </w:t>
      </w:r>
      <w:r>
        <w:rPr>
          <w:sz w:val="18"/>
        </w:rPr>
        <w:t>at</w:t>
      </w:r>
      <w:r>
        <w:rPr>
          <w:spacing w:val="-1"/>
          <w:sz w:val="18"/>
        </w:rPr>
        <w:t xml:space="preserve"> </w:t>
      </w:r>
      <w:r>
        <w:rPr>
          <w:sz w:val="18"/>
        </w:rPr>
        <w:t>ease.</w:t>
      </w:r>
      <w:r>
        <w:rPr>
          <w:spacing w:val="-2"/>
          <w:sz w:val="18"/>
        </w:rPr>
        <w:t xml:space="preserve"> </w:t>
      </w:r>
      <w:r>
        <w:rPr>
          <w:sz w:val="18"/>
        </w:rPr>
        <w:t>This</w:t>
      </w:r>
      <w:r>
        <w:rPr>
          <w:spacing w:val="-1"/>
          <w:sz w:val="18"/>
        </w:rPr>
        <w:t xml:space="preserve"> </w:t>
      </w:r>
      <w:r>
        <w:rPr>
          <w:sz w:val="18"/>
        </w:rPr>
        <w:t>is particularly</w:t>
      </w:r>
      <w:r>
        <w:rPr>
          <w:spacing w:val="-4"/>
          <w:sz w:val="18"/>
        </w:rPr>
        <w:t xml:space="preserve"> </w:t>
      </w:r>
      <w:r>
        <w:rPr>
          <w:sz w:val="18"/>
        </w:rPr>
        <w:t>important</w:t>
      </w:r>
      <w:r>
        <w:rPr>
          <w:spacing w:val="-1"/>
          <w:sz w:val="18"/>
        </w:rPr>
        <w:t xml:space="preserve"> </w:t>
      </w:r>
      <w:r>
        <w:rPr>
          <w:sz w:val="18"/>
        </w:rPr>
        <w:t>if</w:t>
      </w:r>
      <w:r>
        <w:rPr>
          <w:spacing w:val="-47"/>
          <w:sz w:val="18"/>
        </w:rPr>
        <w:t xml:space="preserve"> </w:t>
      </w:r>
      <w:r>
        <w:rPr>
          <w:sz w:val="18"/>
        </w:rPr>
        <w:t>the complainant</w:t>
      </w:r>
      <w:r>
        <w:rPr>
          <w:spacing w:val="-2"/>
          <w:sz w:val="18"/>
        </w:rPr>
        <w:t xml:space="preserve"> </w:t>
      </w:r>
      <w:r>
        <w:rPr>
          <w:sz w:val="18"/>
        </w:rPr>
        <w:t>is</w:t>
      </w:r>
      <w:r>
        <w:rPr>
          <w:spacing w:val="-2"/>
          <w:sz w:val="18"/>
        </w:rPr>
        <w:t xml:space="preserve"> </w:t>
      </w:r>
      <w:r>
        <w:rPr>
          <w:sz w:val="18"/>
        </w:rPr>
        <w:t>a</w:t>
      </w:r>
      <w:r>
        <w:rPr>
          <w:spacing w:val="-2"/>
          <w:sz w:val="18"/>
        </w:rPr>
        <w:t xml:space="preserve"> </w:t>
      </w:r>
      <w:r>
        <w:rPr>
          <w:sz w:val="18"/>
        </w:rPr>
        <w:t>child/young person</w:t>
      </w:r>
    </w:p>
    <w:p w14:paraId="39C2B1D0" w14:textId="77777777" w:rsidR="00F2388D" w:rsidRDefault="00E61FF4">
      <w:pPr>
        <w:pStyle w:val="ListParagraph"/>
        <w:numPr>
          <w:ilvl w:val="0"/>
          <w:numId w:val="2"/>
        </w:numPr>
        <w:tabs>
          <w:tab w:val="left" w:pos="530"/>
          <w:tab w:val="left" w:pos="531"/>
        </w:tabs>
        <w:spacing w:before="121"/>
        <w:ind w:hanging="359"/>
        <w:rPr>
          <w:sz w:val="18"/>
        </w:rPr>
      </w:pP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remit</w:t>
      </w:r>
      <w:r>
        <w:rPr>
          <w:spacing w:val="-4"/>
          <w:sz w:val="18"/>
        </w:rPr>
        <w:t xml:space="preserve"> </w:t>
      </w:r>
      <w:r>
        <w:rPr>
          <w:sz w:val="18"/>
        </w:rPr>
        <w:t>of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1"/>
          <w:sz w:val="18"/>
        </w:rPr>
        <w:t xml:space="preserve"> </w:t>
      </w:r>
      <w:r>
        <w:rPr>
          <w:sz w:val="18"/>
        </w:rPr>
        <w:t>panel</w:t>
      </w:r>
      <w:r>
        <w:rPr>
          <w:spacing w:val="-2"/>
          <w:sz w:val="18"/>
        </w:rPr>
        <w:t xml:space="preserve"> </w:t>
      </w:r>
      <w:r>
        <w:rPr>
          <w:sz w:val="18"/>
        </w:rPr>
        <w:t>is</w:t>
      </w:r>
      <w:r>
        <w:rPr>
          <w:spacing w:val="-4"/>
          <w:sz w:val="18"/>
        </w:rPr>
        <w:t xml:space="preserve"> </w:t>
      </w:r>
      <w:r>
        <w:rPr>
          <w:sz w:val="18"/>
        </w:rPr>
        <w:t>explained</w:t>
      </w:r>
      <w:r>
        <w:rPr>
          <w:spacing w:val="-2"/>
          <w:sz w:val="18"/>
        </w:rPr>
        <w:t xml:space="preserve"> </w:t>
      </w:r>
      <w:r>
        <w:rPr>
          <w:sz w:val="18"/>
        </w:rPr>
        <w:t>to</w:t>
      </w:r>
      <w:r>
        <w:rPr>
          <w:spacing w:val="-3"/>
          <w:sz w:val="18"/>
        </w:rPr>
        <w:t xml:space="preserve"> </w:t>
      </w:r>
      <w:r>
        <w:rPr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complainant</w:t>
      </w:r>
    </w:p>
    <w:p w14:paraId="39C2B1D1" w14:textId="77777777" w:rsidR="00F2388D" w:rsidRDefault="00E61FF4">
      <w:pPr>
        <w:pStyle w:val="ListParagraph"/>
        <w:numPr>
          <w:ilvl w:val="0"/>
          <w:numId w:val="2"/>
        </w:numPr>
        <w:tabs>
          <w:tab w:val="left" w:pos="530"/>
          <w:tab w:val="left" w:pos="531"/>
        </w:tabs>
        <w:spacing w:before="120"/>
        <w:ind w:right="507" w:hanging="359"/>
        <w:rPr>
          <w:sz w:val="18"/>
        </w:rPr>
      </w:pPr>
      <w:r>
        <w:rPr>
          <w:sz w:val="18"/>
        </w:rPr>
        <w:t>written</w:t>
      </w:r>
      <w:r>
        <w:rPr>
          <w:spacing w:val="-3"/>
          <w:sz w:val="18"/>
        </w:rPr>
        <w:t xml:space="preserve"> </w:t>
      </w:r>
      <w:r>
        <w:rPr>
          <w:sz w:val="18"/>
        </w:rPr>
        <w:t>material</w:t>
      </w:r>
      <w:r>
        <w:rPr>
          <w:spacing w:val="-4"/>
          <w:sz w:val="18"/>
        </w:rPr>
        <w:t xml:space="preserve"> </w:t>
      </w:r>
      <w:r>
        <w:rPr>
          <w:sz w:val="18"/>
        </w:rPr>
        <w:t>is</w:t>
      </w:r>
      <w:r>
        <w:rPr>
          <w:spacing w:val="-5"/>
          <w:sz w:val="18"/>
        </w:rPr>
        <w:t xml:space="preserve"> </w:t>
      </w:r>
      <w:r>
        <w:rPr>
          <w:sz w:val="18"/>
        </w:rPr>
        <w:t>seen</w:t>
      </w:r>
      <w:r>
        <w:rPr>
          <w:spacing w:val="-2"/>
          <w:sz w:val="18"/>
        </w:rPr>
        <w:t xml:space="preserve"> </w:t>
      </w:r>
      <w:r>
        <w:rPr>
          <w:sz w:val="18"/>
        </w:rPr>
        <w:t>by</w:t>
      </w:r>
      <w:r>
        <w:rPr>
          <w:spacing w:val="-4"/>
          <w:sz w:val="18"/>
        </w:rPr>
        <w:t xml:space="preserve"> </w:t>
      </w:r>
      <w:r>
        <w:rPr>
          <w:sz w:val="18"/>
        </w:rPr>
        <w:t>everyone</w:t>
      </w:r>
      <w:r>
        <w:rPr>
          <w:spacing w:val="-3"/>
          <w:sz w:val="18"/>
        </w:rPr>
        <w:t xml:space="preserve"> </w:t>
      </w:r>
      <w:r>
        <w:rPr>
          <w:sz w:val="18"/>
        </w:rPr>
        <w:t>in</w:t>
      </w:r>
      <w:r>
        <w:rPr>
          <w:spacing w:val="-4"/>
          <w:sz w:val="18"/>
        </w:rPr>
        <w:t xml:space="preserve"> </w:t>
      </w:r>
      <w:r>
        <w:rPr>
          <w:sz w:val="18"/>
        </w:rPr>
        <w:t>attendance,</w:t>
      </w:r>
      <w:r>
        <w:rPr>
          <w:spacing w:val="-5"/>
          <w:sz w:val="18"/>
        </w:rPr>
        <w:t xml:space="preserve"> </w:t>
      </w:r>
      <w:r>
        <w:rPr>
          <w:sz w:val="18"/>
        </w:rPr>
        <w:t>provided</w:t>
      </w:r>
      <w:r>
        <w:rPr>
          <w:spacing w:val="-4"/>
          <w:sz w:val="18"/>
        </w:rPr>
        <w:t xml:space="preserve"> </w:t>
      </w:r>
      <w:r>
        <w:rPr>
          <w:sz w:val="18"/>
        </w:rPr>
        <w:t>it</w:t>
      </w:r>
      <w:r>
        <w:rPr>
          <w:spacing w:val="-2"/>
          <w:sz w:val="18"/>
        </w:rPr>
        <w:t xml:space="preserve"> </w:t>
      </w:r>
      <w:r>
        <w:rPr>
          <w:sz w:val="18"/>
        </w:rPr>
        <w:t>does</w:t>
      </w:r>
      <w:r>
        <w:rPr>
          <w:spacing w:val="-2"/>
          <w:sz w:val="18"/>
        </w:rPr>
        <w:t xml:space="preserve"> </w:t>
      </w:r>
      <w:r>
        <w:rPr>
          <w:sz w:val="18"/>
        </w:rPr>
        <w:t>not</w:t>
      </w:r>
      <w:r>
        <w:rPr>
          <w:spacing w:val="-2"/>
          <w:sz w:val="18"/>
        </w:rPr>
        <w:t xml:space="preserve"> </w:t>
      </w:r>
      <w:r>
        <w:rPr>
          <w:sz w:val="18"/>
        </w:rPr>
        <w:t>breach</w:t>
      </w:r>
      <w:r>
        <w:rPr>
          <w:spacing w:val="-3"/>
          <w:sz w:val="18"/>
        </w:rPr>
        <w:t xml:space="preserve"> </w:t>
      </w:r>
      <w:r>
        <w:rPr>
          <w:sz w:val="18"/>
        </w:rPr>
        <w:t>confidentiality</w:t>
      </w:r>
      <w:r>
        <w:rPr>
          <w:spacing w:val="-3"/>
          <w:sz w:val="18"/>
        </w:rPr>
        <w:t xml:space="preserve"> </w:t>
      </w:r>
      <w:r>
        <w:rPr>
          <w:sz w:val="18"/>
        </w:rPr>
        <w:t>or</w:t>
      </w:r>
      <w:r>
        <w:rPr>
          <w:spacing w:val="-3"/>
          <w:sz w:val="18"/>
        </w:rPr>
        <w:t xml:space="preserve"> </w:t>
      </w:r>
      <w:r>
        <w:rPr>
          <w:sz w:val="18"/>
        </w:rPr>
        <w:t>any</w:t>
      </w:r>
      <w:r>
        <w:rPr>
          <w:spacing w:val="-4"/>
          <w:sz w:val="18"/>
        </w:rPr>
        <w:t xml:space="preserve"> </w:t>
      </w:r>
      <w:r>
        <w:rPr>
          <w:sz w:val="18"/>
        </w:rPr>
        <w:t>individual’s</w:t>
      </w:r>
      <w:r>
        <w:rPr>
          <w:spacing w:val="1"/>
          <w:sz w:val="18"/>
        </w:rPr>
        <w:t xml:space="preserve"> </w:t>
      </w:r>
      <w:r>
        <w:rPr>
          <w:sz w:val="18"/>
        </w:rPr>
        <w:t>rights to</w:t>
      </w:r>
      <w:r>
        <w:rPr>
          <w:spacing w:val="-2"/>
          <w:sz w:val="18"/>
        </w:rPr>
        <w:t xml:space="preserve"> </w:t>
      </w:r>
      <w:r>
        <w:rPr>
          <w:sz w:val="18"/>
        </w:rPr>
        <w:t>privacy</w:t>
      </w:r>
      <w:r>
        <w:rPr>
          <w:spacing w:val="-2"/>
          <w:sz w:val="18"/>
        </w:rPr>
        <w:t xml:space="preserve"> </w:t>
      </w:r>
      <w:r>
        <w:rPr>
          <w:sz w:val="18"/>
        </w:rPr>
        <w:t>under the DPA 2018</w:t>
      </w:r>
      <w:r>
        <w:rPr>
          <w:spacing w:val="-2"/>
          <w:sz w:val="18"/>
        </w:rPr>
        <w:t xml:space="preserve"> </w:t>
      </w:r>
      <w:r>
        <w:rPr>
          <w:sz w:val="18"/>
        </w:rPr>
        <w:t>or GDPR.</w:t>
      </w:r>
    </w:p>
    <w:p w14:paraId="39C2B1D2" w14:textId="77777777" w:rsidR="00F2388D" w:rsidRDefault="00E61FF4">
      <w:pPr>
        <w:pStyle w:val="ListParagraph"/>
        <w:numPr>
          <w:ilvl w:val="0"/>
          <w:numId w:val="2"/>
        </w:numPr>
        <w:tabs>
          <w:tab w:val="left" w:pos="530"/>
          <w:tab w:val="left" w:pos="531"/>
        </w:tabs>
        <w:spacing w:before="122"/>
        <w:ind w:right="292" w:hanging="359"/>
        <w:rPr>
          <w:sz w:val="18"/>
        </w:rPr>
      </w:pPr>
      <w:r>
        <w:rPr>
          <w:sz w:val="18"/>
        </w:rPr>
        <w:t>if a new issue arises it would be useful to give everyone the opportunity to consider and comment upon it; this may</w:t>
      </w:r>
      <w:r>
        <w:rPr>
          <w:spacing w:val="-47"/>
          <w:sz w:val="18"/>
        </w:rPr>
        <w:t xml:space="preserve"> </w:t>
      </w:r>
      <w:r>
        <w:rPr>
          <w:sz w:val="18"/>
        </w:rPr>
        <w:t>require</w:t>
      </w:r>
      <w:r>
        <w:rPr>
          <w:spacing w:val="-1"/>
          <w:sz w:val="18"/>
        </w:rPr>
        <w:t xml:space="preserve"> </w:t>
      </w:r>
      <w:r>
        <w:rPr>
          <w:sz w:val="18"/>
        </w:rPr>
        <w:t>a</w:t>
      </w:r>
      <w:r>
        <w:rPr>
          <w:spacing w:val="-2"/>
          <w:sz w:val="18"/>
        </w:rPr>
        <w:t xml:space="preserve"> </w:t>
      </w:r>
      <w:r>
        <w:rPr>
          <w:sz w:val="18"/>
        </w:rPr>
        <w:t>short</w:t>
      </w:r>
      <w:r>
        <w:rPr>
          <w:spacing w:val="-2"/>
          <w:sz w:val="18"/>
        </w:rPr>
        <w:t xml:space="preserve"> </w:t>
      </w:r>
      <w:r>
        <w:rPr>
          <w:sz w:val="18"/>
        </w:rPr>
        <w:t>adjournment of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meeting</w:t>
      </w:r>
    </w:p>
    <w:p w14:paraId="39C2B1D3" w14:textId="77777777" w:rsidR="00F2388D" w:rsidRDefault="00E61FF4">
      <w:pPr>
        <w:pStyle w:val="ListParagraph"/>
        <w:numPr>
          <w:ilvl w:val="0"/>
          <w:numId w:val="2"/>
        </w:numPr>
        <w:tabs>
          <w:tab w:val="left" w:pos="530"/>
          <w:tab w:val="left" w:pos="531"/>
        </w:tabs>
        <w:spacing w:before="119"/>
        <w:ind w:right="437" w:hanging="359"/>
        <w:rPr>
          <w:sz w:val="18"/>
        </w:rPr>
      </w:pPr>
      <w:r>
        <w:rPr>
          <w:sz w:val="18"/>
        </w:rPr>
        <w:t>both the complainant and the school are given the opportunity to make their case and seek clarity, either through</w:t>
      </w:r>
      <w:r>
        <w:rPr>
          <w:spacing w:val="-47"/>
          <w:sz w:val="18"/>
        </w:rPr>
        <w:t xml:space="preserve"> </w:t>
      </w:r>
      <w:r>
        <w:rPr>
          <w:sz w:val="18"/>
        </w:rPr>
        <w:t>written</w:t>
      </w:r>
      <w:r>
        <w:rPr>
          <w:spacing w:val="-1"/>
          <w:sz w:val="18"/>
        </w:rPr>
        <w:t xml:space="preserve"> </w:t>
      </w:r>
      <w:r>
        <w:rPr>
          <w:sz w:val="18"/>
        </w:rPr>
        <w:t>submissions</w:t>
      </w:r>
      <w:r>
        <w:rPr>
          <w:spacing w:val="1"/>
          <w:sz w:val="18"/>
        </w:rPr>
        <w:t xml:space="preserve"> </w:t>
      </w:r>
      <w:r>
        <w:rPr>
          <w:sz w:val="18"/>
        </w:rPr>
        <w:t>ahead</w:t>
      </w:r>
      <w:r>
        <w:rPr>
          <w:spacing w:val="-2"/>
          <w:sz w:val="18"/>
        </w:rPr>
        <w:t xml:space="preserve"> </w:t>
      </w:r>
      <w:r>
        <w:rPr>
          <w:sz w:val="18"/>
        </w:rPr>
        <w:t>of</w:t>
      </w:r>
      <w:r>
        <w:rPr>
          <w:spacing w:val="-1"/>
          <w:sz w:val="18"/>
        </w:rPr>
        <w:t xml:space="preserve"> </w:t>
      </w:r>
      <w:r>
        <w:rPr>
          <w:sz w:val="18"/>
        </w:rPr>
        <w:t>the meeting or</w:t>
      </w:r>
      <w:r>
        <w:rPr>
          <w:spacing w:val="-3"/>
          <w:sz w:val="18"/>
        </w:rPr>
        <w:t xml:space="preserve"> </w:t>
      </w:r>
      <w:r>
        <w:rPr>
          <w:sz w:val="18"/>
        </w:rPr>
        <w:t>verbally</w:t>
      </w:r>
      <w:r>
        <w:rPr>
          <w:spacing w:val="-3"/>
          <w:sz w:val="18"/>
        </w:rPr>
        <w:t xml:space="preserve"> </w:t>
      </w:r>
      <w:r>
        <w:rPr>
          <w:sz w:val="18"/>
        </w:rPr>
        <w:t>in the</w:t>
      </w:r>
      <w:r>
        <w:rPr>
          <w:spacing w:val="-2"/>
          <w:sz w:val="18"/>
        </w:rPr>
        <w:t xml:space="preserve"> </w:t>
      </w:r>
      <w:r>
        <w:rPr>
          <w:sz w:val="18"/>
        </w:rPr>
        <w:t>meeting</w:t>
      </w:r>
      <w:r>
        <w:rPr>
          <w:spacing w:val="-3"/>
          <w:sz w:val="18"/>
        </w:rPr>
        <w:t xml:space="preserve"> </w:t>
      </w:r>
      <w:r>
        <w:rPr>
          <w:sz w:val="18"/>
        </w:rPr>
        <w:t>itself</w:t>
      </w:r>
    </w:p>
    <w:p w14:paraId="39C2B1D4" w14:textId="77777777" w:rsidR="00F2388D" w:rsidRDefault="00E61FF4">
      <w:pPr>
        <w:pStyle w:val="ListParagraph"/>
        <w:numPr>
          <w:ilvl w:val="0"/>
          <w:numId w:val="2"/>
        </w:numPr>
        <w:tabs>
          <w:tab w:val="left" w:pos="530"/>
          <w:tab w:val="left" w:pos="531"/>
        </w:tabs>
        <w:spacing w:before="121"/>
        <w:ind w:hanging="359"/>
        <w:rPr>
          <w:sz w:val="18"/>
        </w:rPr>
      </w:pP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issues</w:t>
      </w:r>
      <w:r>
        <w:rPr>
          <w:spacing w:val="-3"/>
          <w:sz w:val="18"/>
        </w:rPr>
        <w:t xml:space="preserve"> </w:t>
      </w:r>
      <w:r>
        <w:rPr>
          <w:sz w:val="18"/>
        </w:rPr>
        <w:t>are</w:t>
      </w:r>
      <w:r>
        <w:rPr>
          <w:spacing w:val="-2"/>
          <w:sz w:val="18"/>
        </w:rPr>
        <w:t xml:space="preserve"> </w:t>
      </w:r>
      <w:r>
        <w:rPr>
          <w:sz w:val="18"/>
        </w:rPr>
        <w:t>addressed</w:t>
      </w:r>
    </w:p>
    <w:p w14:paraId="39C2B1D5" w14:textId="77777777" w:rsidR="00F2388D" w:rsidRDefault="00E61FF4">
      <w:pPr>
        <w:pStyle w:val="ListParagraph"/>
        <w:numPr>
          <w:ilvl w:val="0"/>
          <w:numId w:val="2"/>
        </w:numPr>
        <w:tabs>
          <w:tab w:val="left" w:pos="530"/>
          <w:tab w:val="left" w:pos="531"/>
        </w:tabs>
        <w:spacing w:before="119"/>
        <w:ind w:hanging="359"/>
        <w:rPr>
          <w:sz w:val="18"/>
        </w:rPr>
      </w:pPr>
      <w:r>
        <w:rPr>
          <w:sz w:val="18"/>
        </w:rPr>
        <w:t>key</w:t>
      </w:r>
      <w:r>
        <w:rPr>
          <w:spacing w:val="-4"/>
          <w:sz w:val="18"/>
        </w:rPr>
        <w:t xml:space="preserve"> </w:t>
      </w:r>
      <w:r>
        <w:rPr>
          <w:sz w:val="18"/>
        </w:rPr>
        <w:t>findings</w:t>
      </w:r>
      <w:r>
        <w:rPr>
          <w:spacing w:val="-1"/>
          <w:sz w:val="18"/>
        </w:rPr>
        <w:t xml:space="preserve"> </w:t>
      </w:r>
      <w:r>
        <w:rPr>
          <w:sz w:val="18"/>
        </w:rPr>
        <w:t>of</w:t>
      </w:r>
      <w:r>
        <w:rPr>
          <w:spacing w:val="-1"/>
          <w:sz w:val="18"/>
        </w:rPr>
        <w:t xml:space="preserve"> </w:t>
      </w:r>
      <w:r>
        <w:rPr>
          <w:sz w:val="18"/>
        </w:rPr>
        <w:t>fact</w:t>
      </w:r>
      <w:r>
        <w:rPr>
          <w:spacing w:val="-2"/>
          <w:sz w:val="18"/>
        </w:rPr>
        <w:t xml:space="preserve"> </w:t>
      </w:r>
      <w:r>
        <w:rPr>
          <w:sz w:val="18"/>
        </w:rPr>
        <w:t>are</w:t>
      </w:r>
      <w:r>
        <w:rPr>
          <w:spacing w:val="-2"/>
          <w:sz w:val="18"/>
        </w:rPr>
        <w:t xml:space="preserve"> </w:t>
      </w:r>
      <w:r>
        <w:rPr>
          <w:sz w:val="18"/>
        </w:rPr>
        <w:t>made</w:t>
      </w:r>
    </w:p>
    <w:p w14:paraId="39C2B1D6" w14:textId="77777777" w:rsidR="00F2388D" w:rsidRDefault="00E61FF4">
      <w:pPr>
        <w:pStyle w:val="ListParagraph"/>
        <w:numPr>
          <w:ilvl w:val="0"/>
          <w:numId w:val="2"/>
        </w:numPr>
        <w:tabs>
          <w:tab w:val="left" w:pos="530"/>
          <w:tab w:val="left" w:pos="531"/>
        </w:tabs>
        <w:spacing w:before="120"/>
        <w:ind w:hanging="359"/>
        <w:rPr>
          <w:sz w:val="18"/>
        </w:rPr>
      </w:pP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committee</w:t>
      </w:r>
      <w:r>
        <w:rPr>
          <w:spacing w:val="-2"/>
          <w:sz w:val="18"/>
        </w:rPr>
        <w:t xml:space="preserve"> </w:t>
      </w:r>
      <w:r>
        <w:rPr>
          <w:sz w:val="18"/>
        </w:rPr>
        <w:t>is</w:t>
      </w:r>
      <w:r>
        <w:rPr>
          <w:spacing w:val="-2"/>
          <w:sz w:val="18"/>
        </w:rPr>
        <w:t xml:space="preserve"> </w:t>
      </w:r>
      <w:r>
        <w:rPr>
          <w:sz w:val="18"/>
        </w:rPr>
        <w:t>open-minded</w:t>
      </w:r>
      <w:r>
        <w:rPr>
          <w:spacing w:val="-4"/>
          <w:sz w:val="18"/>
        </w:rPr>
        <w:t xml:space="preserve"> </w:t>
      </w:r>
      <w:r>
        <w:rPr>
          <w:sz w:val="18"/>
        </w:rPr>
        <w:t>and</w:t>
      </w:r>
      <w:r>
        <w:rPr>
          <w:spacing w:val="-3"/>
          <w:sz w:val="18"/>
        </w:rPr>
        <w:t xml:space="preserve"> </w:t>
      </w:r>
      <w:r>
        <w:rPr>
          <w:sz w:val="18"/>
        </w:rPr>
        <w:t>acts</w:t>
      </w:r>
      <w:r>
        <w:rPr>
          <w:spacing w:val="-1"/>
          <w:sz w:val="18"/>
        </w:rPr>
        <w:t xml:space="preserve"> </w:t>
      </w:r>
      <w:r>
        <w:rPr>
          <w:sz w:val="18"/>
        </w:rPr>
        <w:t>independently</w:t>
      </w:r>
    </w:p>
    <w:p w14:paraId="39C2B1D7" w14:textId="77777777" w:rsidR="00F2388D" w:rsidRDefault="00E61FF4">
      <w:pPr>
        <w:pStyle w:val="ListParagraph"/>
        <w:numPr>
          <w:ilvl w:val="0"/>
          <w:numId w:val="2"/>
        </w:numPr>
        <w:tabs>
          <w:tab w:val="left" w:pos="530"/>
          <w:tab w:val="left" w:pos="531"/>
        </w:tabs>
        <w:spacing w:before="119"/>
        <w:ind w:right="421" w:hanging="359"/>
        <w:rPr>
          <w:sz w:val="18"/>
        </w:rPr>
      </w:pPr>
      <w:r>
        <w:rPr>
          <w:sz w:val="18"/>
        </w:rPr>
        <w:t>no member of the committee has an external interest in the outcome of the proceedings or any involvement in an</w:t>
      </w:r>
      <w:r>
        <w:rPr>
          <w:spacing w:val="-47"/>
          <w:sz w:val="18"/>
        </w:rPr>
        <w:t xml:space="preserve"> </w:t>
      </w:r>
      <w:r>
        <w:rPr>
          <w:sz w:val="18"/>
        </w:rPr>
        <w:t>earlier</w:t>
      </w:r>
      <w:r>
        <w:rPr>
          <w:spacing w:val="-1"/>
          <w:sz w:val="18"/>
        </w:rPr>
        <w:t xml:space="preserve"> </w:t>
      </w:r>
      <w:r>
        <w:rPr>
          <w:sz w:val="18"/>
        </w:rPr>
        <w:t>stage</w:t>
      </w:r>
      <w:r>
        <w:rPr>
          <w:spacing w:val="-2"/>
          <w:sz w:val="18"/>
        </w:rPr>
        <w:t xml:space="preserve"> </w:t>
      </w:r>
      <w:r>
        <w:rPr>
          <w:sz w:val="18"/>
        </w:rPr>
        <w:t>of the procedure</w:t>
      </w:r>
    </w:p>
    <w:p w14:paraId="39C2B1D8" w14:textId="77777777" w:rsidR="00F2388D" w:rsidRDefault="00E61FF4">
      <w:pPr>
        <w:pStyle w:val="ListParagraph"/>
        <w:numPr>
          <w:ilvl w:val="0"/>
          <w:numId w:val="2"/>
        </w:numPr>
        <w:tabs>
          <w:tab w:val="left" w:pos="530"/>
          <w:tab w:val="left" w:pos="531"/>
        </w:tabs>
        <w:spacing w:before="121"/>
        <w:ind w:hanging="359"/>
        <w:rPr>
          <w:sz w:val="18"/>
        </w:rPr>
      </w:pP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meeting</w:t>
      </w:r>
      <w:r>
        <w:rPr>
          <w:spacing w:val="-3"/>
          <w:sz w:val="18"/>
        </w:rPr>
        <w:t xml:space="preserve"> </w:t>
      </w:r>
      <w:r>
        <w:rPr>
          <w:sz w:val="18"/>
        </w:rPr>
        <w:t>is</w:t>
      </w:r>
      <w:r>
        <w:rPr>
          <w:spacing w:val="-2"/>
          <w:sz w:val="18"/>
        </w:rPr>
        <w:t xml:space="preserve"> </w:t>
      </w:r>
      <w:r>
        <w:rPr>
          <w:sz w:val="18"/>
        </w:rPr>
        <w:t>minuted</w:t>
      </w:r>
    </w:p>
    <w:p w14:paraId="39C2B1D9" w14:textId="77777777" w:rsidR="00F2388D" w:rsidRDefault="00E61FF4">
      <w:pPr>
        <w:pStyle w:val="ListParagraph"/>
        <w:numPr>
          <w:ilvl w:val="0"/>
          <w:numId w:val="2"/>
        </w:numPr>
        <w:tabs>
          <w:tab w:val="left" w:pos="530"/>
          <w:tab w:val="left" w:pos="531"/>
        </w:tabs>
        <w:spacing w:before="120"/>
        <w:ind w:hanging="359"/>
        <w:rPr>
          <w:color w:val="0F4F75"/>
          <w:sz w:val="20"/>
        </w:rPr>
      </w:pPr>
      <w:r>
        <w:rPr>
          <w:sz w:val="18"/>
        </w:rPr>
        <w:t>they</w:t>
      </w:r>
      <w:r>
        <w:rPr>
          <w:spacing w:val="-3"/>
          <w:sz w:val="18"/>
        </w:rPr>
        <w:t xml:space="preserve"> </w:t>
      </w:r>
      <w:r>
        <w:rPr>
          <w:sz w:val="18"/>
        </w:rPr>
        <w:t>liaise</w:t>
      </w:r>
      <w:r>
        <w:rPr>
          <w:spacing w:val="-3"/>
          <w:sz w:val="18"/>
        </w:rPr>
        <w:t xml:space="preserve"> </w:t>
      </w:r>
      <w:r>
        <w:rPr>
          <w:sz w:val="18"/>
        </w:rPr>
        <w:t>with</w:t>
      </w:r>
      <w:r>
        <w:rPr>
          <w:spacing w:val="-1"/>
          <w:sz w:val="18"/>
        </w:rPr>
        <w:t xml:space="preserve"> </w:t>
      </w:r>
      <w:r>
        <w:rPr>
          <w:sz w:val="18"/>
        </w:rPr>
        <w:t>the</w:t>
      </w:r>
      <w:r>
        <w:rPr>
          <w:spacing w:val="-1"/>
          <w:sz w:val="18"/>
        </w:rPr>
        <w:t xml:space="preserve"> </w:t>
      </w:r>
      <w:r>
        <w:rPr>
          <w:sz w:val="18"/>
        </w:rPr>
        <w:t>Clerk</w:t>
      </w:r>
    </w:p>
    <w:p w14:paraId="39C2B1DA" w14:textId="77777777" w:rsidR="00F2388D" w:rsidRDefault="00F2388D">
      <w:pPr>
        <w:pStyle w:val="BodyText"/>
        <w:rPr>
          <w:sz w:val="22"/>
        </w:rPr>
      </w:pPr>
    </w:p>
    <w:p w14:paraId="39C2B1DB" w14:textId="77777777" w:rsidR="00F2388D" w:rsidRDefault="00E61FF4">
      <w:pPr>
        <w:tabs>
          <w:tab w:val="left" w:pos="2894"/>
        </w:tabs>
        <w:spacing w:before="187"/>
        <w:ind w:left="172"/>
        <w:rPr>
          <w:sz w:val="18"/>
        </w:rPr>
      </w:pPr>
      <w:r>
        <w:rPr>
          <w:rFonts w:ascii="Arial"/>
          <w:b/>
          <w:color w:val="0F4F75"/>
          <w:sz w:val="20"/>
        </w:rPr>
        <w:t>Complaints</w:t>
      </w:r>
      <w:r>
        <w:rPr>
          <w:rFonts w:ascii="Arial"/>
          <w:b/>
          <w:color w:val="0F4F75"/>
          <w:spacing w:val="-1"/>
          <w:sz w:val="20"/>
        </w:rPr>
        <w:t xml:space="preserve"> </w:t>
      </w:r>
      <w:r>
        <w:rPr>
          <w:rFonts w:ascii="Arial"/>
          <w:b/>
          <w:color w:val="0F4F75"/>
          <w:sz w:val="20"/>
        </w:rPr>
        <w:t>Panel Member</w:t>
      </w:r>
      <w:r>
        <w:rPr>
          <w:rFonts w:ascii="Arial"/>
          <w:b/>
          <w:color w:val="0F4F75"/>
          <w:sz w:val="20"/>
        </w:rPr>
        <w:tab/>
      </w:r>
      <w:r>
        <w:rPr>
          <w:sz w:val="18"/>
        </w:rPr>
        <w:t>Panel members</w:t>
      </w:r>
      <w:r>
        <w:rPr>
          <w:spacing w:val="-1"/>
          <w:sz w:val="18"/>
        </w:rPr>
        <w:t xml:space="preserve"> </w:t>
      </w:r>
      <w:r>
        <w:rPr>
          <w:sz w:val="18"/>
        </w:rPr>
        <w:t>should</w:t>
      </w:r>
      <w:r>
        <w:rPr>
          <w:spacing w:val="-2"/>
          <w:sz w:val="18"/>
        </w:rPr>
        <w:t xml:space="preserve"> </w:t>
      </w:r>
      <w:r>
        <w:rPr>
          <w:sz w:val="18"/>
        </w:rPr>
        <w:t>be</w:t>
      </w:r>
      <w:r>
        <w:rPr>
          <w:spacing w:val="-4"/>
          <w:sz w:val="18"/>
        </w:rPr>
        <w:t xml:space="preserve"> </w:t>
      </w:r>
      <w:r>
        <w:rPr>
          <w:sz w:val="18"/>
        </w:rPr>
        <w:t>aware</w:t>
      </w:r>
      <w:r>
        <w:rPr>
          <w:spacing w:val="-1"/>
          <w:sz w:val="18"/>
        </w:rPr>
        <w:t xml:space="preserve"> </w:t>
      </w:r>
      <w:r>
        <w:rPr>
          <w:sz w:val="18"/>
        </w:rPr>
        <w:t>that:</w:t>
      </w:r>
    </w:p>
    <w:p w14:paraId="39C2B1DC" w14:textId="77777777" w:rsidR="00F2388D" w:rsidRDefault="00E61FF4">
      <w:pPr>
        <w:pStyle w:val="ListParagraph"/>
        <w:numPr>
          <w:ilvl w:val="0"/>
          <w:numId w:val="2"/>
        </w:numPr>
        <w:tabs>
          <w:tab w:val="left" w:pos="530"/>
          <w:tab w:val="left" w:pos="531"/>
        </w:tabs>
        <w:spacing w:before="123"/>
        <w:ind w:hanging="359"/>
        <w:rPr>
          <w:sz w:val="18"/>
        </w:rPr>
      </w:pP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meeting</w:t>
      </w:r>
      <w:r>
        <w:rPr>
          <w:spacing w:val="-4"/>
          <w:sz w:val="18"/>
        </w:rPr>
        <w:t xml:space="preserve"> </w:t>
      </w:r>
      <w:r>
        <w:rPr>
          <w:sz w:val="18"/>
        </w:rPr>
        <w:t>must</w:t>
      </w:r>
      <w:r>
        <w:rPr>
          <w:spacing w:val="-2"/>
          <w:sz w:val="18"/>
        </w:rPr>
        <w:t xml:space="preserve"> </w:t>
      </w:r>
      <w:r>
        <w:rPr>
          <w:sz w:val="18"/>
        </w:rPr>
        <w:t>be</w:t>
      </w:r>
      <w:r>
        <w:rPr>
          <w:spacing w:val="-3"/>
          <w:sz w:val="18"/>
        </w:rPr>
        <w:t xml:space="preserve"> </w:t>
      </w:r>
      <w:r>
        <w:rPr>
          <w:sz w:val="18"/>
        </w:rPr>
        <w:t>independent</w:t>
      </w:r>
      <w:r>
        <w:rPr>
          <w:spacing w:val="-2"/>
          <w:sz w:val="18"/>
        </w:rPr>
        <w:t xml:space="preserve"> </w:t>
      </w:r>
      <w:r>
        <w:rPr>
          <w:sz w:val="18"/>
        </w:rPr>
        <w:t>and</w:t>
      </w:r>
      <w:r>
        <w:rPr>
          <w:spacing w:val="-2"/>
          <w:sz w:val="18"/>
        </w:rPr>
        <w:t xml:space="preserve"> </w:t>
      </w:r>
      <w:r>
        <w:rPr>
          <w:sz w:val="18"/>
        </w:rPr>
        <w:t>impartial,</w:t>
      </w:r>
      <w:r>
        <w:rPr>
          <w:spacing w:val="-1"/>
          <w:sz w:val="18"/>
        </w:rPr>
        <w:t xml:space="preserve"> </w:t>
      </w:r>
      <w:r>
        <w:rPr>
          <w:sz w:val="18"/>
        </w:rPr>
        <w:t>and</w:t>
      </w:r>
      <w:r>
        <w:rPr>
          <w:spacing w:val="3"/>
          <w:sz w:val="18"/>
        </w:rPr>
        <w:t xml:space="preserve"> </w:t>
      </w:r>
      <w:r>
        <w:rPr>
          <w:sz w:val="18"/>
        </w:rPr>
        <w:t>should</w:t>
      </w:r>
      <w:r>
        <w:rPr>
          <w:spacing w:val="-4"/>
          <w:sz w:val="18"/>
        </w:rPr>
        <w:t xml:space="preserve"> </w:t>
      </w:r>
      <w:r>
        <w:rPr>
          <w:sz w:val="18"/>
        </w:rPr>
        <w:t>be</w:t>
      </w:r>
      <w:r>
        <w:rPr>
          <w:spacing w:val="-1"/>
          <w:sz w:val="18"/>
        </w:rPr>
        <w:t xml:space="preserve"> </w:t>
      </w:r>
      <w:r>
        <w:rPr>
          <w:sz w:val="18"/>
        </w:rPr>
        <w:t>seen</w:t>
      </w:r>
      <w:r>
        <w:rPr>
          <w:spacing w:val="-2"/>
          <w:sz w:val="18"/>
        </w:rPr>
        <w:t xml:space="preserve"> </w:t>
      </w:r>
      <w:r>
        <w:rPr>
          <w:sz w:val="18"/>
        </w:rPr>
        <w:t>to</w:t>
      </w:r>
      <w:r>
        <w:rPr>
          <w:spacing w:val="-2"/>
          <w:sz w:val="18"/>
        </w:rPr>
        <w:t xml:space="preserve"> </w:t>
      </w:r>
      <w:r>
        <w:rPr>
          <w:sz w:val="18"/>
        </w:rPr>
        <w:t>be</w:t>
      </w:r>
      <w:r>
        <w:rPr>
          <w:spacing w:val="-4"/>
          <w:sz w:val="18"/>
        </w:rPr>
        <w:t xml:space="preserve"> </w:t>
      </w:r>
      <w:r>
        <w:rPr>
          <w:sz w:val="18"/>
        </w:rPr>
        <w:t>so</w:t>
      </w:r>
    </w:p>
    <w:p w14:paraId="39C2B1DD" w14:textId="77777777" w:rsidR="00F2388D" w:rsidRDefault="00E61FF4">
      <w:pPr>
        <w:pStyle w:val="ListParagraph"/>
        <w:numPr>
          <w:ilvl w:val="0"/>
          <w:numId w:val="2"/>
        </w:numPr>
        <w:tabs>
          <w:tab w:val="left" w:pos="530"/>
          <w:tab w:val="left" w:pos="531"/>
        </w:tabs>
        <w:spacing w:before="119"/>
        <w:ind w:right="286" w:hanging="359"/>
        <w:rPr>
          <w:sz w:val="18"/>
        </w:rPr>
      </w:pPr>
      <w:r>
        <w:rPr>
          <w:sz w:val="18"/>
        </w:rPr>
        <w:t>no</w:t>
      </w:r>
      <w:r>
        <w:rPr>
          <w:spacing w:val="-2"/>
          <w:sz w:val="18"/>
        </w:rPr>
        <w:t xml:space="preserve"> </w:t>
      </w:r>
      <w:r>
        <w:rPr>
          <w:sz w:val="18"/>
        </w:rPr>
        <w:t>governor</w:t>
      </w:r>
      <w:r>
        <w:rPr>
          <w:spacing w:val="-2"/>
          <w:sz w:val="18"/>
        </w:rPr>
        <w:t xml:space="preserve"> </w:t>
      </w:r>
      <w:r>
        <w:rPr>
          <w:sz w:val="18"/>
        </w:rPr>
        <w:t>may</w:t>
      </w:r>
      <w:r>
        <w:rPr>
          <w:spacing w:val="-3"/>
          <w:sz w:val="18"/>
        </w:rPr>
        <w:t xml:space="preserve"> </w:t>
      </w:r>
      <w:r>
        <w:rPr>
          <w:sz w:val="18"/>
        </w:rPr>
        <w:t>sit</w:t>
      </w:r>
      <w:r>
        <w:rPr>
          <w:spacing w:val="-3"/>
          <w:sz w:val="18"/>
        </w:rPr>
        <w:t xml:space="preserve"> </w:t>
      </w:r>
      <w:r>
        <w:rPr>
          <w:sz w:val="18"/>
        </w:rPr>
        <w:t>on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committee</w:t>
      </w:r>
      <w:r>
        <w:rPr>
          <w:spacing w:val="-4"/>
          <w:sz w:val="18"/>
        </w:rPr>
        <w:t xml:space="preserve"> </w:t>
      </w:r>
      <w:r>
        <w:rPr>
          <w:sz w:val="18"/>
        </w:rPr>
        <w:t>if</w:t>
      </w:r>
      <w:r>
        <w:rPr>
          <w:spacing w:val="-1"/>
          <w:sz w:val="18"/>
        </w:rPr>
        <w:t xml:space="preserve"> </w:t>
      </w:r>
      <w:r>
        <w:rPr>
          <w:sz w:val="18"/>
        </w:rPr>
        <w:t>they</w:t>
      </w:r>
      <w:r>
        <w:rPr>
          <w:spacing w:val="-4"/>
          <w:sz w:val="18"/>
        </w:rPr>
        <w:t xml:space="preserve"> </w:t>
      </w:r>
      <w:r>
        <w:rPr>
          <w:sz w:val="18"/>
        </w:rPr>
        <w:t>have</w:t>
      </w:r>
      <w:r>
        <w:rPr>
          <w:spacing w:val="-1"/>
          <w:sz w:val="18"/>
        </w:rPr>
        <w:t xml:space="preserve"> </w:t>
      </w:r>
      <w:r>
        <w:rPr>
          <w:sz w:val="18"/>
        </w:rPr>
        <w:t>had</w:t>
      </w:r>
      <w:r>
        <w:rPr>
          <w:spacing w:val="-2"/>
          <w:sz w:val="18"/>
        </w:rPr>
        <w:t xml:space="preserve"> </w:t>
      </w:r>
      <w:r>
        <w:rPr>
          <w:sz w:val="18"/>
        </w:rPr>
        <w:t>a</w:t>
      </w:r>
      <w:r>
        <w:rPr>
          <w:spacing w:val="-3"/>
          <w:sz w:val="18"/>
        </w:rPr>
        <w:t xml:space="preserve"> </w:t>
      </w:r>
      <w:r>
        <w:rPr>
          <w:sz w:val="18"/>
        </w:rPr>
        <w:t>prior</w:t>
      </w:r>
      <w:r>
        <w:rPr>
          <w:spacing w:val="-2"/>
          <w:sz w:val="18"/>
        </w:rPr>
        <w:t xml:space="preserve"> </w:t>
      </w:r>
      <w:r>
        <w:rPr>
          <w:sz w:val="18"/>
        </w:rPr>
        <w:t>involvement</w:t>
      </w:r>
      <w:r>
        <w:rPr>
          <w:spacing w:val="-3"/>
          <w:sz w:val="18"/>
        </w:rPr>
        <w:t xml:space="preserve"> </w:t>
      </w:r>
      <w:r>
        <w:rPr>
          <w:sz w:val="18"/>
        </w:rPr>
        <w:t>in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complaint</w:t>
      </w:r>
      <w:r>
        <w:rPr>
          <w:spacing w:val="-2"/>
          <w:sz w:val="18"/>
        </w:rPr>
        <w:t xml:space="preserve"> </w:t>
      </w:r>
      <w:r>
        <w:rPr>
          <w:sz w:val="18"/>
        </w:rPr>
        <w:t>or</w:t>
      </w:r>
      <w:r>
        <w:rPr>
          <w:spacing w:val="-1"/>
          <w:sz w:val="18"/>
        </w:rPr>
        <w:t xml:space="preserve"> </w:t>
      </w:r>
      <w:r>
        <w:rPr>
          <w:sz w:val="18"/>
        </w:rPr>
        <w:t>in</w:t>
      </w:r>
      <w:r>
        <w:rPr>
          <w:spacing w:val="-4"/>
          <w:sz w:val="18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circumstances</w:t>
      </w:r>
      <w:r>
        <w:rPr>
          <w:spacing w:val="-47"/>
          <w:sz w:val="18"/>
        </w:rPr>
        <w:t xml:space="preserve"> </w:t>
      </w:r>
      <w:r>
        <w:rPr>
          <w:sz w:val="18"/>
        </w:rPr>
        <w:t>surrounding</w:t>
      </w:r>
      <w:r>
        <w:rPr>
          <w:spacing w:val="-1"/>
          <w:sz w:val="18"/>
        </w:rPr>
        <w:t xml:space="preserve"> </w:t>
      </w:r>
      <w:r>
        <w:rPr>
          <w:sz w:val="18"/>
        </w:rPr>
        <w:t>it.</w:t>
      </w:r>
    </w:p>
    <w:p w14:paraId="39C2B1DE" w14:textId="77777777" w:rsidR="00F2388D" w:rsidRDefault="00E61FF4">
      <w:pPr>
        <w:pStyle w:val="ListParagraph"/>
        <w:numPr>
          <w:ilvl w:val="0"/>
          <w:numId w:val="2"/>
        </w:numPr>
        <w:tabs>
          <w:tab w:val="left" w:pos="530"/>
          <w:tab w:val="left" w:pos="531"/>
        </w:tabs>
        <w:spacing w:before="121"/>
        <w:ind w:right="453" w:hanging="359"/>
        <w:rPr>
          <w:sz w:val="18"/>
        </w:rPr>
      </w:pPr>
      <w:r>
        <w:rPr>
          <w:sz w:val="18"/>
        </w:rPr>
        <w:t>the aim of the meeting should be to resolve the complaint and achieve reconciliation between the school and the</w:t>
      </w:r>
      <w:r>
        <w:rPr>
          <w:spacing w:val="-47"/>
          <w:sz w:val="18"/>
        </w:rPr>
        <w:t xml:space="preserve"> </w:t>
      </w:r>
      <w:r>
        <w:rPr>
          <w:sz w:val="18"/>
        </w:rPr>
        <w:t>complainant</w:t>
      </w:r>
    </w:p>
    <w:p w14:paraId="39C2B1DF" w14:textId="77777777" w:rsidR="00F2388D" w:rsidRDefault="00E61FF4">
      <w:pPr>
        <w:pStyle w:val="ListParagraph"/>
        <w:numPr>
          <w:ilvl w:val="0"/>
          <w:numId w:val="2"/>
        </w:numPr>
        <w:tabs>
          <w:tab w:val="left" w:pos="530"/>
          <w:tab w:val="left" w:pos="531"/>
        </w:tabs>
        <w:spacing w:before="119"/>
        <w:ind w:right="705" w:hanging="359"/>
        <w:rPr>
          <w:sz w:val="18"/>
        </w:rPr>
      </w:pPr>
      <w:r>
        <w:rPr>
          <w:sz w:val="18"/>
        </w:rPr>
        <w:t>we</w:t>
      </w:r>
      <w:r>
        <w:rPr>
          <w:spacing w:val="-2"/>
          <w:sz w:val="18"/>
        </w:rPr>
        <w:t xml:space="preserve"> </w:t>
      </w:r>
      <w:r>
        <w:rPr>
          <w:sz w:val="18"/>
        </w:rPr>
        <w:t>recognise</w:t>
      </w:r>
      <w:r>
        <w:rPr>
          <w:spacing w:val="-2"/>
          <w:sz w:val="18"/>
        </w:rPr>
        <w:t xml:space="preserve"> </w:t>
      </w:r>
      <w:r>
        <w:rPr>
          <w:sz w:val="18"/>
        </w:rPr>
        <w:t>that</w:t>
      </w:r>
      <w:r>
        <w:rPr>
          <w:spacing w:val="-1"/>
          <w:sz w:val="18"/>
        </w:rPr>
        <w:t xml:space="preserve"> </w:t>
      </w:r>
      <w:r>
        <w:rPr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complainant</w:t>
      </w:r>
      <w:r>
        <w:rPr>
          <w:spacing w:val="-3"/>
          <w:sz w:val="18"/>
        </w:rPr>
        <w:t xml:space="preserve"> </w:t>
      </w:r>
      <w:r>
        <w:rPr>
          <w:sz w:val="18"/>
        </w:rPr>
        <w:t>might</w:t>
      </w:r>
      <w:r>
        <w:rPr>
          <w:spacing w:val="-2"/>
          <w:sz w:val="18"/>
        </w:rPr>
        <w:t xml:space="preserve"> </w:t>
      </w:r>
      <w:r>
        <w:rPr>
          <w:sz w:val="18"/>
        </w:rPr>
        <w:t>not</w:t>
      </w:r>
      <w:r>
        <w:rPr>
          <w:spacing w:val="-1"/>
          <w:sz w:val="18"/>
        </w:rPr>
        <w:t xml:space="preserve"> </w:t>
      </w:r>
      <w:r>
        <w:rPr>
          <w:sz w:val="18"/>
        </w:rPr>
        <w:t>be</w:t>
      </w:r>
      <w:r>
        <w:rPr>
          <w:spacing w:val="-4"/>
          <w:sz w:val="18"/>
        </w:rPr>
        <w:t xml:space="preserve"> </w:t>
      </w:r>
      <w:r>
        <w:rPr>
          <w:sz w:val="18"/>
        </w:rPr>
        <w:t>satisfied</w:t>
      </w:r>
      <w:r>
        <w:rPr>
          <w:spacing w:val="-4"/>
          <w:sz w:val="18"/>
        </w:rPr>
        <w:t xml:space="preserve"> </w:t>
      </w:r>
      <w:r>
        <w:rPr>
          <w:sz w:val="18"/>
        </w:rPr>
        <w:t>with</w:t>
      </w:r>
      <w:r>
        <w:rPr>
          <w:spacing w:val="-1"/>
          <w:sz w:val="18"/>
        </w:rPr>
        <w:t xml:space="preserve"> </w:t>
      </w:r>
      <w:r>
        <w:rPr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outcome</w:t>
      </w:r>
      <w:r>
        <w:rPr>
          <w:spacing w:val="-1"/>
          <w:sz w:val="18"/>
        </w:rPr>
        <w:t xml:space="preserve"> </w:t>
      </w:r>
      <w:r>
        <w:rPr>
          <w:sz w:val="18"/>
        </w:rPr>
        <w:t>if</w:t>
      </w:r>
      <w:r>
        <w:rPr>
          <w:spacing w:val="-4"/>
          <w:sz w:val="18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meeting</w:t>
      </w:r>
      <w:r>
        <w:rPr>
          <w:spacing w:val="-2"/>
          <w:sz w:val="18"/>
        </w:rPr>
        <w:t xml:space="preserve"> </w:t>
      </w:r>
      <w:r>
        <w:rPr>
          <w:sz w:val="18"/>
        </w:rPr>
        <w:t>does</w:t>
      </w:r>
      <w:r>
        <w:rPr>
          <w:spacing w:val="-2"/>
          <w:sz w:val="18"/>
        </w:rPr>
        <w:t xml:space="preserve"> </w:t>
      </w:r>
      <w:r>
        <w:rPr>
          <w:sz w:val="18"/>
        </w:rPr>
        <w:t>not</w:t>
      </w:r>
      <w:r>
        <w:rPr>
          <w:spacing w:val="-2"/>
          <w:sz w:val="18"/>
        </w:rPr>
        <w:t xml:space="preserve"> </w:t>
      </w:r>
      <w:r>
        <w:rPr>
          <w:sz w:val="18"/>
        </w:rPr>
        <w:t>find</w:t>
      </w:r>
      <w:r>
        <w:rPr>
          <w:spacing w:val="-4"/>
          <w:sz w:val="18"/>
        </w:rPr>
        <w:t xml:space="preserve"> </w:t>
      </w:r>
      <w:r>
        <w:rPr>
          <w:sz w:val="18"/>
        </w:rPr>
        <w:t>in</w:t>
      </w:r>
      <w:r>
        <w:rPr>
          <w:spacing w:val="-1"/>
          <w:sz w:val="18"/>
        </w:rPr>
        <w:t xml:space="preserve"> </w:t>
      </w:r>
      <w:r>
        <w:rPr>
          <w:sz w:val="18"/>
        </w:rPr>
        <w:t>their</w:t>
      </w:r>
      <w:r>
        <w:rPr>
          <w:spacing w:val="-47"/>
          <w:sz w:val="18"/>
        </w:rPr>
        <w:t xml:space="preserve"> </w:t>
      </w:r>
      <w:r>
        <w:rPr>
          <w:sz w:val="18"/>
        </w:rPr>
        <w:t>favour.</w:t>
      </w:r>
      <w:r>
        <w:rPr>
          <w:spacing w:val="-1"/>
          <w:sz w:val="18"/>
        </w:rPr>
        <w:t xml:space="preserve"> </w:t>
      </w:r>
      <w:r>
        <w:rPr>
          <w:sz w:val="18"/>
        </w:rPr>
        <w:t>It</w:t>
      </w:r>
      <w:r>
        <w:rPr>
          <w:spacing w:val="-2"/>
          <w:sz w:val="18"/>
        </w:rPr>
        <w:t xml:space="preserve"> </w:t>
      </w:r>
      <w:r>
        <w:rPr>
          <w:sz w:val="18"/>
        </w:rPr>
        <w:t>may</w:t>
      </w:r>
      <w:r>
        <w:rPr>
          <w:spacing w:val="-3"/>
          <w:sz w:val="18"/>
        </w:rPr>
        <w:t xml:space="preserve"> </w:t>
      </w:r>
      <w:r>
        <w:rPr>
          <w:sz w:val="18"/>
        </w:rPr>
        <w:t>only</w:t>
      </w:r>
      <w:r>
        <w:rPr>
          <w:spacing w:val="-2"/>
          <w:sz w:val="18"/>
        </w:rPr>
        <w:t xml:space="preserve"> </w:t>
      </w:r>
      <w:r>
        <w:rPr>
          <w:sz w:val="18"/>
        </w:rPr>
        <w:t>be</w:t>
      </w:r>
      <w:r>
        <w:rPr>
          <w:spacing w:val="-1"/>
          <w:sz w:val="18"/>
        </w:rPr>
        <w:t xml:space="preserve"> </w:t>
      </w:r>
      <w:r>
        <w:rPr>
          <w:sz w:val="18"/>
        </w:rPr>
        <w:t>possible</w:t>
      </w:r>
      <w:r>
        <w:rPr>
          <w:spacing w:val="-2"/>
          <w:sz w:val="18"/>
        </w:rPr>
        <w:t xml:space="preserve"> </w:t>
      </w:r>
      <w:r>
        <w:rPr>
          <w:sz w:val="18"/>
        </w:rPr>
        <w:t>to establish</w:t>
      </w:r>
      <w:r>
        <w:rPr>
          <w:spacing w:val="-1"/>
          <w:sz w:val="18"/>
        </w:rPr>
        <w:t xml:space="preserve"> </w:t>
      </w:r>
      <w:r>
        <w:rPr>
          <w:sz w:val="18"/>
        </w:rPr>
        <w:t>the facts</w:t>
      </w:r>
      <w:r>
        <w:rPr>
          <w:spacing w:val="-2"/>
          <w:sz w:val="18"/>
        </w:rPr>
        <w:t xml:space="preserve"> </w:t>
      </w:r>
      <w:r>
        <w:rPr>
          <w:sz w:val="18"/>
        </w:rPr>
        <w:t>and</w:t>
      </w:r>
      <w:r>
        <w:rPr>
          <w:spacing w:val="-2"/>
          <w:sz w:val="18"/>
        </w:rPr>
        <w:t xml:space="preserve"> </w:t>
      </w:r>
      <w:r>
        <w:rPr>
          <w:sz w:val="18"/>
        </w:rPr>
        <w:t>make</w:t>
      </w:r>
      <w:r>
        <w:rPr>
          <w:spacing w:val="-1"/>
          <w:sz w:val="18"/>
        </w:rPr>
        <w:t xml:space="preserve"> </w:t>
      </w:r>
      <w:r>
        <w:rPr>
          <w:sz w:val="18"/>
        </w:rPr>
        <w:t>recommendations.</w:t>
      </w:r>
    </w:p>
    <w:p w14:paraId="39C2B1E0" w14:textId="77777777" w:rsidR="00F2388D" w:rsidRDefault="00E61FF4">
      <w:pPr>
        <w:pStyle w:val="ListParagraph"/>
        <w:numPr>
          <w:ilvl w:val="0"/>
          <w:numId w:val="2"/>
        </w:numPr>
        <w:tabs>
          <w:tab w:val="left" w:pos="530"/>
          <w:tab w:val="left" w:pos="531"/>
        </w:tabs>
        <w:spacing w:before="121"/>
        <w:ind w:hanging="359"/>
        <w:rPr>
          <w:sz w:val="18"/>
        </w:rPr>
      </w:pPr>
      <w:r>
        <w:rPr>
          <w:sz w:val="18"/>
        </w:rPr>
        <w:t>many</w:t>
      </w:r>
      <w:r>
        <w:rPr>
          <w:spacing w:val="-4"/>
          <w:sz w:val="18"/>
        </w:rPr>
        <w:t xml:space="preserve"> </w:t>
      </w:r>
      <w:r>
        <w:rPr>
          <w:sz w:val="18"/>
        </w:rPr>
        <w:t>complainants</w:t>
      </w:r>
      <w:r>
        <w:rPr>
          <w:spacing w:val="-1"/>
          <w:sz w:val="18"/>
        </w:rPr>
        <w:t xml:space="preserve"> </w:t>
      </w:r>
      <w:r>
        <w:rPr>
          <w:sz w:val="18"/>
        </w:rPr>
        <w:t>will</w:t>
      </w:r>
      <w:r>
        <w:rPr>
          <w:spacing w:val="-2"/>
          <w:sz w:val="18"/>
        </w:rPr>
        <w:t xml:space="preserve"> </w:t>
      </w:r>
      <w:r>
        <w:rPr>
          <w:sz w:val="18"/>
        </w:rPr>
        <w:t>feel</w:t>
      </w:r>
      <w:r>
        <w:rPr>
          <w:spacing w:val="-2"/>
          <w:sz w:val="18"/>
        </w:rPr>
        <w:t xml:space="preserve"> </w:t>
      </w:r>
      <w:r>
        <w:rPr>
          <w:sz w:val="18"/>
        </w:rPr>
        <w:t>nervous</w:t>
      </w:r>
      <w:r>
        <w:rPr>
          <w:spacing w:val="-1"/>
          <w:sz w:val="18"/>
        </w:rPr>
        <w:t xml:space="preserve"> </w:t>
      </w:r>
      <w:r>
        <w:rPr>
          <w:sz w:val="18"/>
        </w:rPr>
        <w:t>and</w:t>
      </w:r>
      <w:r>
        <w:rPr>
          <w:spacing w:val="-2"/>
          <w:sz w:val="18"/>
        </w:rPr>
        <w:t xml:space="preserve"> </w:t>
      </w:r>
      <w:r>
        <w:rPr>
          <w:sz w:val="18"/>
        </w:rPr>
        <w:t>inhibited</w:t>
      </w:r>
      <w:r>
        <w:rPr>
          <w:spacing w:val="-4"/>
          <w:sz w:val="18"/>
        </w:rPr>
        <w:t xml:space="preserve"> </w:t>
      </w:r>
      <w:r>
        <w:rPr>
          <w:sz w:val="18"/>
        </w:rPr>
        <w:t>in</w:t>
      </w:r>
      <w:r>
        <w:rPr>
          <w:spacing w:val="-4"/>
          <w:sz w:val="18"/>
        </w:rPr>
        <w:t xml:space="preserve"> </w:t>
      </w:r>
      <w:r>
        <w:rPr>
          <w:sz w:val="18"/>
        </w:rPr>
        <w:t>a</w:t>
      </w:r>
      <w:r>
        <w:rPr>
          <w:spacing w:val="-1"/>
          <w:sz w:val="18"/>
        </w:rPr>
        <w:t xml:space="preserve"> </w:t>
      </w:r>
      <w:r>
        <w:rPr>
          <w:sz w:val="18"/>
        </w:rPr>
        <w:t>formal</w:t>
      </w:r>
      <w:r>
        <w:rPr>
          <w:spacing w:val="-6"/>
          <w:sz w:val="18"/>
        </w:rPr>
        <w:t xml:space="preserve"> </w:t>
      </w:r>
      <w:r>
        <w:rPr>
          <w:sz w:val="18"/>
        </w:rPr>
        <w:t>setting</w:t>
      </w:r>
    </w:p>
    <w:p w14:paraId="39C2B1E1" w14:textId="77777777" w:rsidR="00F2388D" w:rsidRDefault="00E61FF4">
      <w:pPr>
        <w:pStyle w:val="ListParagraph"/>
        <w:numPr>
          <w:ilvl w:val="0"/>
          <w:numId w:val="2"/>
        </w:numPr>
        <w:tabs>
          <w:tab w:val="left" w:pos="530"/>
          <w:tab w:val="left" w:pos="531"/>
        </w:tabs>
        <w:spacing w:before="120"/>
        <w:ind w:hanging="359"/>
        <w:rPr>
          <w:sz w:val="18"/>
        </w:rPr>
      </w:pPr>
      <w:r>
        <w:rPr>
          <w:sz w:val="18"/>
        </w:rPr>
        <w:t>parents/carers</w:t>
      </w:r>
      <w:r>
        <w:rPr>
          <w:spacing w:val="-2"/>
          <w:sz w:val="18"/>
        </w:rPr>
        <w:t xml:space="preserve"> </w:t>
      </w:r>
      <w:r>
        <w:rPr>
          <w:sz w:val="18"/>
        </w:rPr>
        <w:t>often</w:t>
      </w:r>
      <w:r>
        <w:rPr>
          <w:spacing w:val="-3"/>
          <w:sz w:val="18"/>
        </w:rPr>
        <w:t xml:space="preserve"> </w:t>
      </w:r>
      <w:r>
        <w:rPr>
          <w:sz w:val="18"/>
        </w:rPr>
        <w:t>feel</w:t>
      </w:r>
      <w:r>
        <w:rPr>
          <w:spacing w:val="-5"/>
          <w:sz w:val="18"/>
        </w:rPr>
        <w:t xml:space="preserve"> </w:t>
      </w:r>
      <w:r>
        <w:rPr>
          <w:sz w:val="18"/>
        </w:rPr>
        <w:t>emotional</w:t>
      </w:r>
      <w:r>
        <w:rPr>
          <w:spacing w:val="-3"/>
          <w:sz w:val="18"/>
        </w:rPr>
        <w:t xml:space="preserve"> </w:t>
      </w:r>
      <w:r>
        <w:rPr>
          <w:sz w:val="18"/>
        </w:rPr>
        <w:t>when</w:t>
      </w:r>
      <w:r>
        <w:rPr>
          <w:spacing w:val="-2"/>
          <w:sz w:val="18"/>
        </w:rPr>
        <w:t xml:space="preserve"> </w:t>
      </w:r>
      <w:r>
        <w:rPr>
          <w:sz w:val="18"/>
        </w:rPr>
        <w:t>discussing</w:t>
      </w:r>
      <w:r>
        <w:rPr>
          <w:spacing w:val="-3"/>
          <w:sz w:val="18"/>
        </w:rPr>
        <w:t xml:space="preserve"> </w:t>
      </w:r>
      <w:r>
        <w:rPr>
          <w:sz w:val="18"/>
        </w:rPr>
        <w:t>an</w:t>
      </w:r>
      <w:r>
        <w:rPr>
          <w:spacing w:val="-3"/>
          <w:sz w:val="18"/>
        </w:rPr>
        <w:t xml:space="preserve"> </w:t>
      </w:r>
      <w:r>
        <w:rPr>
          <w:sz w:val="18"/>
        </w:rPr>
        <w:t>issue</w:t>
      </w:r>
      <w:r>
        <w:rPr>
          <w:spacing w:val="-5"/>
          <w:sz w:val="18"/>
        </w:rPr>
        <w:t xml:space="preserve"> </w:t>
      </w:r>
      <w:r>
        <w:rPr>
          <w:sz w:val="18"/>
        </w:rPr>
        <w:t>that</w:t>
      </w:r>
      <w:r>
        <w:rPr>
          <w:spacing w:val="-2"/>
          <w:sz w:val="18"/>
        </w:rPr>
        <w:t xml:space="preserve"> </w:t>
      </w:r>
      <w:r>
        <w:rPr>
          <w:sz w:val="18"/>
        </w:rPr>
        <w:t>affects</w:t>
      </w:r>
      <w:r>
        <w:rPr>
          <w:spacing w:val="-4"/>
          <w:sz w:val="18"/>
        </w:rPr>
        <w:t xml:space="preserve"> </w:t>
      </w:r>
      <w:r>
        <w:rPr>
          <w:sz w:val="18"/>
        </w:rPr>
        <w:t>their</w:t>
      </w:r>
      <w:r>
        <w:rPr>
          <w:spacing w:val="-3"/>
          <w:sz w:val="18"/>
        </w:rPr>
        <w:t xml:space="preserve"> </w:t>
      </w:r>
      <w:r>
        <w:rPr>
          <w:sz w:val="18"/>
        </w:rPr>
        <w:t>child.</w:t>
      </w:r>
    </w:p>
    <w:p w14:paraId="39C2B1E2" w14:textId="77777777" w:rsidR="00F2388D" w:rsidRDefault="00E61FF4">
      <w:pPr>
        <w:pStyle w:val="ListParagraph"/>
        <w:numPr>
          <w:ilvl w:val="0"/>
          <w:numId w:val="2"/>
        </w:numPr>
        <w:tabs>
          <w:tab w:val="left" w:pos="530"/>
          <w:tab w:val="left" w:pos="531"/>
        </w:tabs>
        <w:spacing w:before="119"/>
        <w:ind w:right="572" w:hanging="359"/>
        <w:rPr>
          <w:sz w:val="18"/>
        </w:rPr>
      </w:pPr>
      <w:r>
        <w:rPr>
          <w:sz w:val="18"/>
        </w:rPr>
        <w:t>extra care needs to be taken when the complainant is a child/young person and present during all or part of the</w:t>
      </w:r>
      <w:r>
        <w:rPr>
          <w:spacing w:val="-48"/>
          <w:sz w:val="18"/>
        </w:rPr>
        <w:t xml:space="preserve"> </w:t>
      </w:r>
      <w:r>
        <w:rPr>
          <w:sz w:val="18"/>
        </w:rPr>
        <w:t>meeting</w:t>
      </w:r>
    </w:p>
    <w:p w14:paraId="39C2B1E3" w14:textId="77777777" w:rsidR="00F2388D" w:rsidRDefault="00E61FF4">
      <w:pPr>
        <w:pStyle w:val="ListParagraph"/>
        <w:numPr>
          <w:ilvl w:val="0"/>
          <w:numId w:val="2"/>
        </w:numPr>
        <w:tabs>
          <w:tab w:val="left" w:pos="530"/>
          <w:tab w:val="left" w:pos="531"/>
        </w:tabs>
        <w:spacing w:before="121"/>
        <w:ind w:right="384" w:hanging="359"/>
        <w:rPr>
          <w:sz w:val="18"/>
        </w:rPr>
      </w:pPr>
      <w:r>
        <w:rPr>
          <w:sz w:val="18"/>
        </w:rPr>
        <w:t>careful</w:t>
      </w:r>
      <w:r>
        <w:rPr>
          <w:spacing w:val="-4"/>
          <w:sz w:val="18"/>
        </w:rPr>
        <w:t xml:space="preserve"> </w:t>
      </w:r>
      <w:r>
        <w:rPr>
          <w:sz w:val="18"/>
        </w:rPr>
        <w:t>consideration</w:t>
      </w:r>
      <w:r>
        <w:rPr>
          <w:spacing w:val="-2"/>
          <w:sz w:val="18"/>
        </w:rPr>
        <w:t xml:space="preserve"> </w:t>
      </w:r>
      <w:r>
        <w:rPr>
          <w:sz w:val="18"/>
        </w:rPr>
        <w:t>of</w:t>
      </w:r>
      <w:r>
        <w:rPr>
          <w:spacing w:val="-4"/>
          <w:sz w:val="18"/>
        </w:rPr>
        <w:t xml:space="preserve"> </w:t>
      </w:r>
      <w:r>
        <w:rPr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atmosphere</w:t>
      </w:r>
      <w:r>
        <w:rPr>
          <w:spacing w:val="-4"/>
          <w:sz w:val="18"/>
        </w:rPr>
        <w:t xml:space="preserve"> </w:t>
      </w:r>
      <w:r>
        <w:rPr>
          <w:sz w:val="18"/>
        </w:rPr>
        <w:t>and</w:t>
      </w:r>
      <w:r>
        <w:rPr>
          <w:spacing w:val="-4"/>
          <w:sz w:val="18"/>
        </w:rPr>
        <w:t xml:space="preserve"> </w:t>
      </w:r>
      <w:r>
        <w:rPr>
          <w:sz w:val="18"/>
        </w:rPr>
        <w:t>proceedings</w:t>
      </w:r>
      <w:r>
        <w:rPr>
          <w:spacing w:val="-3"/>
          <w:sz w:val="18"/>
        </w:rPr>
        <w:t xml:space="preserve"> </w:t>
      </w:r>
      <w:r>
        <w:rPr>
          <w:sz w:val="18"/>
        </w:rPr>
        <w:t>should</w:t>
      </w:r>
      <w:r>
        <w:rPr>
          <w:spacing w:val="-4"/>
          <w:sz w:val="18"/>
        </w:rPr>
        <w:t xml:space="preserve"> </w:t>
      </w:r>
      <w:r>
        <w:rPr>
          <w:sz w:val="18"/>
        </w:rPr>
        <w:t>ensure</w:t>
      </w:r>
      <w:r>
        <w:rPr>
          <w:spacing w:val="-2"/>
          <w:sz w:val="18"/>
        </w:rPr>
        <w:t xml:space="preserve"> </w:t>
      </w:r>
      <w:r>
        <w:rPr>
          <w:sz w:val="18"/>
        </w:rPr>
        <w:t>that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child/young</w:t>
      </w:r>
      <w:r>
        <w:rPr>
          <w:spacing w:val="-3"/>
          <w:sz w:val="18"/>
        </w:rPr>
        <w:t xml:space="preserve"> </w:t>
      </w:r>
      <w:r>
        <w:rPr>
          <w:sz w:val="18"/>
        </w:rPr>
        <w:t>person</w:t>
      </w:r>
      <w:r>
        <w:rPr>
          <w:spacing w:val="-4"/>
          <w:sz w:val="18"/>
        </w:rPr>
        <w:t xml:space="preserve"> </w:t>
      </w:r>
      <w:r>
        <w:rPr>
          <w:sz w:val="18"/>
        </w:rPr>
        <w:t>does</w:t>
      </w:r>
      <w:r>
        <w:rPr>
          <w:spacing w:val="-1"/>
          <w:sz w:val="18"/>
        </w:rPr>
        <w:t xml:space="preserve"> </w:t>
      </w:r>
      <w:r>
        <w:rPr>
          <w:sz w:val="18"/>
        </w:rPr>
        <w:t>not</w:t>
      </w:r>
      <w:r>
        <w:rPr>
          <w:spacing w:val="-2"/>
          <w:sz w:val="18"/>
        </w:rPr>
        <w:t xml:space="preserve"> </w:t>
      </w:r>
      <w:r>
        <w:rPr>
          <w:sz w:val="18"/>
        </w:rPr>
        <w:t>feel</w:t>
      </w:r>
      <w:r>
        <w:rPr>
          <w:spacing w:val="-47"/>
          <w:sz w:val="18"/>
        </w:rPr>
        <w:t xml:space="preserve"> </w:t>
      </w:r>
      <w:r>
        <w:rPr>
          <w:sz w:val="18"/>
        </w:rPr>
        <w:t>intimidated.</w:t>
      </w:r>
    </w:p>
    <w:p w14:paraId="39C2B1E4" w14:textId="77777777" w:rsidR="00F2388D" w:rsidRDefault="00E61FF4">
      <w:pPr>
        <w:pStyle w:val="ListParagraph"/>
        <w:numPr>
          <w:ilvl w:val="0"/>
          <w:numId w:val="2"/>
        </w:numPr>
        <w:tabs>
          <w:tab w:val="left" w:pos="530"/>
          <w:tab w:val="left" w:pos="531"/>
        </w:tabs>
        <w:spacing w:before="120"/>
        <w:ind w:right="443" w:hanging="359"/>
        <w:rPr>
          <w:sz w:val="18"/>
        </w:rPr>
      </w:pP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committee</w:t>
      </w:r>
      <w:r>
        <w:rPr>
          <w:spacing w:val="-4"/>
          <w:sz w:val="18"/>
        </w:rPr>
        <w:t xml:space="preserve"> </w:t>
      </w:r>
      <w:r>
        <w:rPr>
          <w:sz w:val="18"/>
        </w:rPr>
        <w:t>should</w:t>
      </w:r>
      <w:r>
        <w:rPr>
          <w:spacing w:val="-2"/>
          <w:sz w:val="18"/>
        </w:rPr>
        <w:t xml:space="preserve"> </w:t>
      </w:r>
      <w:r>
        <w:rPr>
          <w:sz w:val="18"/>
        </w:rPr>
        <w:t>respect</w:t>
      </w:r>
      <w:r>
        <w:rPr>
          <w:spacing w:val="-4"/>
          <w:sz w:val="18"/>
        </w:rPr>
        <w:t xml:space="preserve"> </w:t>
      </w:r>
      <w:r>
        <w:rPr>
          <w:sz w:val="18"/>
        </w:rPr>
        <w:t>the</w:t>
      </w:r>
      <w:r>
        <w:rPr>
          <w:spacing w:val="-1"/>
          <w:sz w:val="18"/>
        </w:rPr>
        <w:t xml:space="preserve"> </w:t>
      </w:r>
      <w:r>
        <w:rPr>
          <w:sz w:val="18"/>
        </w:rPr>
        <w:t>views</w:t>
      </w:r>
      <w:r>
        <w:rPr>
          <w:spacing w:val="-1"/>
          <w:sz w:val="18"/>
        </w:rPr>
        <w:t xml:space="preserve"> </w:t>
      </w:r>
      <w:r>
        <w:rPr>
          <w:sz w:val="18"/>
        </w:rPr>
        <w:t>of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child/young</w:t>
      </w:r>
      <w:r>
        <w:rPr>
          <w:spacing w:val="-2"/>
          <w:sz w:val="18"/>
        </w:rPr>
        <w:t xml:space="preserve"> </w:t>
      </w:r>
      <w:r>
        <w:rPr>
          <w:sz w:val="18"/>
        </w:rPr>
        <w:t>person</w:t>
      </w:r>
      <w:r>
        <w:rPr>
          <w:spacing w:val="-4"/>
          <w:sz w:val="18"/>
        </w:rPr>
        <w:t xml:space="preserve"> </w:t>
      </w:r>
      <w:r>
        <w:rPr>
          <w:sz w:val="18"/>
        </w:rPr>
        <w:t>and</w:t>
      </w:r>
      <w:r>
        <w:rPr>
          <w:spacing w:val="-3"/>
          <w:sz w:val="18"/>
        </w:rPr>
        <w:t xml:space="preserve"> </w:t>
      </w:r>
      <w:r>
        <w:rPr>
          <w:sz w:val="18"/>
        </w:rPr>
        <w:t>give</w:t>
      </w:r>
      <w:r>
        <w:rPr>
          <w:spacing w:val="-2"/>
          <w:sz w:val="18"/>
        </w:rPr>
        <w:t xml:space="preserve"> </w:t>
      </w:r>
      <w:r>
        <w:rPr>
          <w:sz w:val="18"/>
        </w:rPr>
        <w:t>them</w:t>
      </w:r>
      <w:r>
        <w:rPr>
          <w:spacing w:val="-4"/>
          <w:sz w:val="18"/>
        </w:rPr>
        <w:t xml:space="preserve"> </w:t>
      </w:r>
      <w:r>
        <w:rPr>
          <w:sz w:val="18"/>
        </w:rPr>
        <w:t>equal</w:t>
      </w:r>
      <w:r>
        <w:rPr>
          <w:spacing w:val="-4"/>
          <w:sz w:val="18"/>
        </w:rPr>
        <w:t xml:space="preserve"> </w:t>
      </w:r>
      <w:r>
        <w:rPr>
          <w:sz w:val="18"/>
        </w:rPr>
        <w:t>consideration</w:t>
      </w:r>
      <w:r>
        <w:rPr>
          <w:spacing w:val="-1"/>
          <w:sz w:val="18"/>
        </w:rPr>
        <w:t xml:space="preserve"> </w:t>
      </w:r>
      <w:r>
        <w:rPr>
          <w:sz w:val="18"/>
        </w:rPr>
        <w:t>to</w:t>
      </w:r>
      <w:r>
        <w:rPr>
          <w:spacing w:val="-2"/>
          <w:sz w:val="18"/>
        </w:rPr>
        <w:t xml:space="preserve"> </w:t>
      </w:r>
      <w:r>
        <w:rPr>
          <w:sz w:val="18"/>
        </w:rPr>
        <w:t>those</w:t>
      </w:r>
      <w:r>
        <w:rPr>
          <w:spacing w:val="-4"/>
          <w:sz w:val="18"/>
        </w:rPr>
        <w:t xml:space="preserve"> </w:t>
      </w:r>
      <w:r>
        <w:rPr>
          <w:sz w:val="18"/>
        </w:rPr>
        <w:t>of</w:t>
      </w:r>
      <w:r>
        <w:rPr>
          <w:spacing w:val="-47"/>
          <w:sz w:val="18"/>
        </w:rPr>
        <w:t xml:space="preserve"> </w:t>
      </w:r>
      <w:r>
        <w:rPr>
          <w:sz w:val="18"/>
        </w:rPr>
        <w:t>adults.</w:t>
      </w:r>
    </w:p>
    <w:p w14:paraId="39C2B1E5" w14:textId="77777777" w:rsidR="00F2388D" w:rsidRDefault="00E61FF4">
      <w:pPr>
        <w:pStyle w:val="ListParagraph"/>
        <w:numPr>
          <w:ilvl w:val="0"/>
          <w:numId w:val="2"/>
        </w:numPr>
        <w:tabs>
          <w:tab w:val="left" w:pos="530"/>
          <w:tab w:val="left" w:pos="531"/>
        </w:tabs>
        <w:spacing w:before="121"/>
        <w:ind w:right="254" w:hanging="359"/>
        <w:rPr>
          <w:sz w:val="18"/>
        </w:rPr>
      </w:pPr>
      <w:r>
        <w:rPr>
          <w:sz w:val="18"/>
        </w:rPr>
        <w:t>If the child/young person is the complainant, the committee should ask in advance if any support is needed to help</w:t>
      </w:r>
      <w:r>
        <w:rPr>
          <w:spacing w:val="1"/>
          <w:sz w:val="18"/>
        </w:rPr>
        <w:t xml:space="preserve"> </w:t>
      </w:r>
      <w:r>
        <w:rPr>
          <w:sz w:val="18"/>
        </w:rPr>
        <w:t>them</w:t>
      </w:r>
      <w:r>
        <w:rPr>
          <w:spacing w:val="-4"/>
          <w:sz w:val="18"/>
        </w:rPr>
        <w:t xml:space="preserve"> </w:t>
      </w:r>
      <w:r>
        <w:rPr>
          <w:sz w:val="18"/>
        </w:rPr>
        <w:t>present</w:t>
      </w:r>
      <w:r>
        <w:rPr>
          <w:spacing w:val="-4"/>
          <w:sz w:val="18"/>
        </w:rPr>
        <w:t xml:space="preserve"> </w:t>
      </w:r>
      <w:r>
        <w:rPr>
          <w:sz w:val="18"/>
        </w:rPr>
        <w:t>their</w:t>
      </w:r>
      <w:r>
        <w:rPr>
          <w:spacing w:val="-5"/>
          <w:sz w:val="18"/>
        </w:rPr>
        <w:t xml:space="preserve"> </w:t>
      </w:r>
      <w:r>
        <w:rPr>
          <w:sz w:val="18"/>
        </w:rPr>
        <w:t>complaint.</w:t>
      </w:r>
      <w:r>
        <w:rPr>
          <w:spacing w:val="-5"/>
          <w:sz w:val="18"/>
        </w:rPr>
        <w:t xml:space="preserve"> </w:t>
      </w:r>
      <w:r>
        <w:rPr>
          <w:sz w:val="18"/>
        </w:rPr>
        <w:t>Where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child/young</w:t>
      </w:r>
      <w:r>
        <w:rPr>
          <w:spacing w:val="-2"/>
          <w:sz w:val="18"/>
        </w:rPr>
        <w:t xml:space="preserve"> </w:t>
      </w:r>
      <w:r>
        <w:rPr>
          <w:sz w:val="18"/>
        </w:rPr>
        <w:t>person’s</w:t>
      </w:r>
      <w:r>
        <w:rPr>
          <w:spacing w:val="-2"/>
          <w:sz w:val="18"/>
        </w:rPr>
        <w:t xml:space="preserve"> </w:t>
      </w:r>
      <w:r>
        <w:rPr>
          <w:sz w:val="18"/>
        </w:rPr>
        <w:t>parent</w:t>
      </w:r>
      <w:r>
        <w:rPr>
          <w:spacing w:val="-2"/>
          <w:sz w:val="18"/>
        </w:rPr>
        <w:t xml:space="preserve"> </w:t>
      </w:r>
      <w:r>
        <w:rPr>
          <w:sz w:val="18"/>
        </w:rPr>
        <w:t>is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4"/>
          <w:sz w:val="18"/>
        </w:rPr>
        <w:t xml:space="preserve"> </w:t>
      </w:r>
      <w:r>
        <w:rPr>
          <w:sz w:val="18"/>
        </w:rPr>
        <w:t>complainant,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committee</w:t>
      </w:r>
      <w:r>
        <w:rPr>
          <w:spacing w:val="-4"/>
          <w:sz w:val="18"/>
        </w:rPr>
        <w:t xml:space="preserve"> </w:t>
      </w:r>
      <w:r>
        <w:rPr>
          <w:sz w:val="18"/>
        </w:rPr>
        <w:t>should</w:t>
      </w:r>
      <w:r>
        <w:rPr>
          <w:spacing w:val="-2"/>
          <w:sz w:val="18"/>
        </w:rPr>
        <w:t xml:space="preserve"> </w:t>
      </w:r>
      <w:r>
        <w:rPr>
          <w:sz w:val="18"/>
        </w:rPr>
        <w:t>give</w:t>
      </w:r>
      <w:r>
        <w:rPr>
          <w:spacing w:val="-47"/>
          <w:sz w:val="18"/>
        </w:rPr>
        <w:t xml:space="preserve"> </w:t>
      </w:r>
      <w:r>
        <w:rPr>
          <w:sz w:val="18"/>
        </w:rPr>
        <w:t>the</w:t>
      </w:r>
      <w:r>
        <w:rPr>
          <w:spacing w:val="-1"/>
          <w:sz w:val="18"/>
        </w:rPr>
        <w:t xml:space="preserve"> </w:t>
      </w:r>
      <w:r>
        <w:rPr>
          <w:sz w:val="18"/>
        </w:rPr>
        <w:t>parent</w:t>
      </w:r>
      <w:r>
        <w:rPr>
          <w:spacing w:val="-3"/>
          <w:sz w:val="18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opportunity</w:t>
      </w:r>
      <w:r>
        <w:rPr>
          <w:spacing w:val="-2"/>
          <w:sz w:val="18"/>
        </w:rPr>
        <w:t xml:space="preserve"> </w:t>
      </w:r>
      <w:r>
        <w:rPr>
          <w:sz w:val="18"/>
        </w:rPr>
        <w:t>to</w:t>
      </w:r>
      <w:r>
        <w:rPr>
          <w:spacing w:val="-1"/>
          <w:sz w:val="18"/>
        </w:rPr>
        <w:t xml:space="preserve"> </w:t>
      </w:r>
      <w:r>
        <w:rPr>
          <w:sz w:val="18"/>
        </w:rPr>
        <w:t>say</w:t>
      </w:r>
      <w:r>
        <w:rPr>
          <w:spacing w:val="-2"/>
          <w:sz w:val="18"/>
        </w:rPr>
        <w:t xml:space="preserve"> </w:t>
      </w:r>
      <w:r>
        <w:rPr>
          <w:sz w:val="18"/>
        </w:rPr>
        <w:t>which</w:t>
      </w:r>
      <w:r>
        <w:rPr>
          <w:spacing w:val="-1"/>
          <w:sz w:val="18"/>
        </w:rPr>
        <w:t xml:space="preserve"> </w:t>
      </w:r>
      <w:r>
        <w:rPr>
          <w:sz w:val="18"/>
        </w:rPr>
        <w:t>parts of</w:t>
      </w:r>
      <w:r>
        <w:rPr>
          <w:spacing w:val="-3"/>
          <w:sz w:val="18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meeting,</w:t>
      </w:r>
      <w:r>
        <w:rPr>
          <w:spacing w:val="-2"/>
          <w:sz w:val="18"/>
        </w:rPr>
        <w:t xml:space="preserve"> </w:t>
      </w:r>
      <w:r>
        <w:rPr>
          <w:sz w:val="18"/>
        </w:rPr>
        <w:t>if</w:t>
      </w:r>
      <w:r>
        <w:rPr>
          <w:spacing w:val="-1"/>
          <w:sz w:val="18"/>
        </w:rPr>
        <w:t xml:space="preserve"> </w:t>
      </w:r>
      <w:r>
        <w:rPr>
          <w:sz w:val="18"/>
        </w:rPr>
        <w:t>any,</w:t>
      </w:r>
      <w:r>
        <w:rPr>
          <w:spacing w:val="-1"/>
          <w:sz w:val="18"/>
        </w:rPr>
        <w:t xml:space="preserve"> </w:t>
      </w:r>
      <w:r>
        <w:rPr>
          <w:sz w:val="18"/>
        </w:rPr>
        <w:t>the</w:t>
      </w:r>
      <w:r>
        <w:rPr>
          <w:spacing w:val="-1"/>
          <w:sz w:val="18"/>
        </w:rPr>
        <w:t xml:space="preserve"> </w:t>
      </w:r>
      <w:r>
        <w:rPr>
          <w:sz w:val="18"/>
        </w:rPr>
        <w:t>child/young</w:t>
      </w:r>
      <w:r>
        <w:rPr>
          <w:spacing w:val="-3"/>
          <w:sz w:val="18"/>
        </w:rPr>
        <w:t xml:space="preserve"> </w:t>
      </w:r>
      <w:r>
        <w:rPr>
          <w:sz w:val="18"/>
        </w:rPr>
        <w:t>person</w:t>
      </w:r>
      <w:r>
        <w:rPr>
          <w:spacing w:val="-3"/>
          <w:sz w:val="18"/>
        </w:rPr>
        <w:t xml:space="preserve"> </w:t>
      </w:r>
      <w:r>
        <w:rPr>
          <w:sz w:val="18"/>
        </w:rPr>
        <w:t>needs</w:t>
      </w:r>
      <w:r>
        <w:rPr>
          <w:spacing w:val="1"/>
          <w:sz w:val="18"/>
        </w:rPr>
        <w:t xml:space="preserve"> </w:t>
      </w:r>
      <w:r>
        <w:rPr>
          <w:sz w:val="18"/>
        </w:rPr>
        <w:t>to</w:t>
      </w:r>
      <w:r>
        <w:rPr>
          <w:spacing w:val="-3"/>
          <w:sz w:val="18"/>
        </w:rPr>
        <w:t xml:space="preserve"> </w:t>
      </w:r>
      <w:r>
        <w:rPr>
          <w:sz w:val="18"/>
        </w:rPr>
        <w:t>attend.</w:t>
      </w:r>
    </w:p>
    <w:p w14:paraId="39C2B1E6" w14:textId="77777777" w:rsidR="00F2388D" w:rsidRDefault="00E61FF4">
      <w:pPr>
        <w:pStyle w:val="ListParagraph"/>
        <w:numPr>
          <w:ilvl w:val="0"/>
          <w:numId w:val="2"/>
        </w:numPr>
        <w:tabs>
          <w:tab w:val="left" w:pos="530"/>
          <w:tab w:val="left" w:pos="531"/>
        </w:tabs>
        <w:spacing w:before="121"/>
        <w:ind w:right="417" w:hanging="359"/>
        <w:rPr>
          <w:sz w:val="18"/>
        </w:rPr>
      </w:pPr>
      <w:r>
        <w:rPr>
          <w:sz w:val="18"/>
        </w:rPr>
        <w:t>However, the parent should be advised that agreement might not always be possible if the parent wishes the</w:t>
      </w:r>
      <w:r>
        <w:rPr>
          <w:spacing w:val="1"/>
          <w:sz w:val="18"/>
        </w:rPr>
        <w:t xml:space="preserve"> </w:t>
      </w:r>
      <w:r>
        <w:rPr>
          <w:sz w:val="18"/>
        </w:rPr>
        <w:t>child/young person to attend a part of the meeting that the committee considers is not in the child/young person’s</w:t>
      </w:r>
      <w:r>
        <w:rPr>
          <w:spacing w:val="-47"/>
          <w:sz w:val="18"/>
        </w:rPr>
        <w:t xml:space="preserve"> </w:t>
      </w:r>
      <w:r>
        <w:rPr>
          <w:sz w:val="18"/>
        </w:rPr>
        <w:t>best</w:t>
      </w:r>
      <w:r>
        <w:rPr>
          <w:spacing w:val="-3"/>
          <w:sz w:val="18"/>
        </w:rPr>
        <w:t xml:space="preserve"> </w:t>
      </w:r>
      <w:r>
        <w:rPr>
          <w:sz w:val="18"/>
        </w:rPr>
        <w:t>interests.</w:t>
      </w:r>
    </w:p>
    <w:p w14:paraId="39C2B1E7" w14:textId="77777777" w:rsidR="00F2388D" w:rsidRDefault="00F2388D">
      <w:pPr>
        <w:rPr>
          <w:sz w:val="18"/>
        </w:rPr>
        <w:sectPr w:rsidR="00F2388D">
          <w:headerReference w:type="default" r:id="rId23"/>
          <w:footerReference w:type="default" r:id="rId24"/>
          <w:pgSz w:w="11910" w:h="16840"/>
          <w:pgMar w:top="2460" w:right="1020" w:bottom="1300" w:left="960" w:header="1059" w:footer="1102" w:gutter="0"/>
          <w:cols w:space="720"/>
        </w:sectPr>
      </w:pPr>
    </w:p>
    <w:p w14:paraId="39C2B1E8" w14:textId="77777777" w:rsidR="00F2388D" w:rsidRDefault="00190A15">
      <w:pPr>
        <w:pStyle w:val="BodyText"/>
        <w:rPr>
          <w:sz w:val="13"/>
        </w:rPr>
      </w:pPr>
      <w:r>
        <w:lastRenderedPageBreak/>
        <w:pict w14:anchorId="39C2B23C">
          <v:group id="_x0000_s2114" style="position:absolute;margin-left:275.55pt;margin-top:443.35pt;width:17.9pt;height:21.35pt;z-index:15735808;mso-position-horizontal-relative:page;mso-position-vertical-relative:page" coordorigin="5511,8867" coordsize="358,427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2116" type="#_x0000_t75" style="position:absolute;left:5531;top:8886;width:318;height:387">
              <v:imagedata r:id="rId25" o:title=""/>
            </v:shape>
            <v:shape id="_x0000_s2115" style="position:absolute;left:5531;top:8886;width:318;height:387" coordorigin="5531,8887" coordsize="318,387" path="m5531,9115r80,l5611,8887r159,l5770,9115r79,l5690,9274,5531,9115xe" filled="f" strokecolor="#385d89" strokeweight="2pt">
              <v:path arrowok="t"/>
            </v:shape>
            <w10:wrap anchorx="page" anchory="page"/>
          </v:group>
        </w:pict>
      </w:r>
      <w:r>
        <w:pict w14:anchorId="39C2B23D">
          <v:group id="_x0000_s2111" style="position:absolute;margin-left:103.65pt;margin-top:466.4pt;width:36.5pt;height:19.1pt;z-index:15736320;mso-position-horizontal-relative:page;mso-position-vertical-relative:page" coordorigin="2073,9328" coordsize="730,382">
            <v:shape id="_x0000_s2113" style="position:absolute;left:2093;top:9347;width:690;height:342" coordorigin="2093,9348" coordsize="690,342" path="m2264,9348r-171,171l2264,9690r,-86l2783,9604r,-171l2264,9433r,-85xe" fillcolor="#4f81bc" stroked="f">
              <v:path arrowok="t"/>
            </v:shape>
            <v:shape id="_x0000_s2112" style="position:absolute;left:2093;top:9347;width:690;height:342" coordorigin="2093,9348" coordsize="690,342" path="m2264,9348r,85l2783,9433r,171l2264,9604r,86l2093,9519r171,-171xe" filled="f" strokecolor="#385d89" strokeweight="2pt">
              <v:path arrowok="t"/>
            </v:shape>
            <w10:wrap anchorx="page" anchory="page"/>
          </v:group>
        </w:pict>
      </w:r>
      <w:r>
        <w:pict w14:anchorId="39C2B23E">
          <v:group id="_x0000_s2108" style="position:absolute;margin-left:395.35pt;margin-top:465.65pt;width:36.5pt;height:19.1pt;z-index:15736832;mso-position-horizontal-relative:page;mso-position-vertical-relative:page" coordorigin="7907,9313" coordsize="730,382">
            <v:shape id="_x0000_s2110" style="position:absolute;left:7927;top:9332;width:690;height:342" coordorigin="7927,9333" coordsize="690,342" path="m8446,9333r,85l7927,9418r,171l8446,9589r,86l8617,9504,8446,9333xe" fillcolor="#4f81bc" stroked="f">
              <v:path arrowok="t"/>
            </v:shape>
            <v:shape id="_x0000_s2109" style="position:absolute;left:7927;top:9332;width:690;height:342" coordorigin="7927,9333" coordsize="690,342" path="m8446,9675r,-86l7927,9589r,-171l8446,9418r,-85l8617,9504r-171,171xe" filled="f" strokecolor="#385d89" strokeweight="2pt">
              <v:path arrowok="t"/>
            </v:shape>
            <w10:wrap anchorx="page" anchory="page"/>
          </v:group>
        </w:pict>
      </w:r>
      <w:r>
        <w:pict w14:anchorId="39C2B23F">
          <v:group id="_x0000_s2105" style="position:absolute;margin-left:53.65pt;margin-top:483.1pt;width:21.5pt;height:19.1pt;z-index:15737344;mso-position-horizontal-relative:page;mso-position-vertical-relative:page" coordorigin="1073,9662" coordsize="430,382">
            <v:shape id="_x0000_s2107" type="#_x0000_t75" style="position:absolute;left:1093;top:9681;width:390;height:342">
              <v:imagedata r:id="rId26" o:title=""/>
            </v:shape>
            <v:shape id="_x0000_s2106" style="position:absolute;left:1093;top:9681;width:390;height:342" coordorigin="1093,9682" coordsize="390,342" path="m1093,9853r98,l1191,9682r195,l1386,9853r97,l1288,10024,1093,9853xe" filled="f" strokecolor="#385d89" strokeweight="2pt">
              <v:path arrowok="t"/>
            </v:shape>
            <w10:wrap anchorx="page" anchory="page"/>
          </v:group>
        </w:pict>
      </w:r>
      <w:r>
        <w:pict w14:anchorId="39C2B240">
          <v:group id="_x0000_s2102" style="position:absolute;margin-left:276.75pt;margin-top:620.35pt;width:17.9pt;height:21.35pt;z-index:15738368;mso-position-horizontal-relative:page;mso-position-vertical-relative:page" coordorigin="5535,12407" coordsize="358,427">
            <v:shape id="_x0000_s2104" type="#_x0000_t75" style="position:absolute;left:5555;top:12426;width:318;height:387">
              <v:imagedata r:id="rId27" o:title=""/>
            </v:shape>
            <v:shape id="_x0000_s2103" style="position:absolute;left:5555;top:12426;width:318;height:387" coordorigin="5555,12427" coordsize="318,387" path="m5555,12655r79,l5634,12427r159,l5793,12655r80,l5714,12814r-159,-159xe" filled="f" strokecolor="#385d89" strokeweight="2pt">
              <v:path arrowok="t"/>
            </v:shape>
            <w10:wrap anchorx="page" anchory="page"/>
          </v:group>
        </w:pict>
      </w:r>
      <w:r>
        <w:pict w14:anchorId="39C2B242">
          <v:shapetype id="_x0000_t202" coordsize="21600,21600" o:spt="202" path="m,l,21600r21600,l21600,xe">
            <v:stroke joinstyle="miter"/>
            <v:path gradientshapeok="t" o:connecttype="rect"/>
          </v:shapetype>
          <v:shape id="_x0000_s2101" type="#_x0000_t202" style="position:absolute;margin-left:440.85pt;margin-top:467.15pt;width:35.25pt;height:21.35pt;z-index:15738880;mso-position-horizontal-relative:page;mso-position-vertical-relative:page" filled="f">
            <v:textbox inset="0,0,0,0">
              <w:txbxContent>
                <w:p w14:paraId="39C2B27A" w14:textId="77777777" w:rsidR="00F2388D" w:rsidRDefault="00E61FF4">
                  <w:pPr>
                    <w:spacing w:before="73"/>
                    <w:ind w:left="145"/>
                    <w:rPr>
                      <w:rFonts w:ascii="Calibri"/>
                    </w:rPr>
                  </w:pPr>
                  <w:r>
                    <w:rPr>
                      <w:rFonts w:ascii="Calibri"/>
                    </w:rPr>
                    <w:t>Yes</w:t>
                  </w:r>
                </w:p>
              </w:txbxContent>
            </v:textbox>
            <w10:wrap anchorx="page" anchory="page"/>
          </v:shape>
        </w:pict>
      </w:r>
      <w:r>
        <w:pict w14:anchorId="39C2B243">
          <v:shape id="_x0000_s2100" type="#_x0000_t202" style="position:absolute;margin-left:145.95pt;margin-top:467.35pt;width:245.4pt;height:20.1pt;z-index:15739392;mso-position-horizontal-relative:page;mso-position-vertical-relative:page" filled="f">
            <v:textbox inset="0,0,0,0">
              <w:txbxContent>
                <w:p w14:paraId="39C2B27B" w14:textId="77777777" w:rsidR="00F2388D" w:rsidRDefault="00E61FF4">
                  <w:pPr>
                    <w:pStyle w:val="BodyText"/>
                    <w:spacing w:before="73"/>
                    <w:ind w:left="486"/>
                    <w:rPr>
                      <w:rFonts w:ascii="Calibri"/>
                    </w:rPr>
                  </w:pPr>
                  <w:r>
                    <w:rPr>
                      <w:rFonts w:ascii="Calibri"/>
                    </w:rPr>
                    <w:t>Is</w:t>
                  </w:r>
                  <w:r>
                    <w:rPr>
                      <w:rFonts w:ascii="Calibri"/>
                      <w:spacing w:val="-4"/>
                    </w:rPr>
                    <w:t xml:space="preserve"> </w:t>
                  </w:r>
                  <w:r>
                    <w:rPr>
                      <w:rFonts w:ascii="Calibri"/>
                    </w:rPr>
                    <w:t>the</w:t>
                  </w:r>
                  <w:r>
                    <w:rPr>
                      <w:rFonts w:ascii="Calibri"/>
                      <w:spacing w:val="-3"/>
                    </w:rPr>
                    <w:t xml:space="preserve"> </w:t>
                  </w:r>
                  <w:r>
                    <w:rPr>
                      <w:rFonts w:ascii="Calibri"/>
                    </w:rPr>
                    <w:t>complainant</w:t>
                  </w:r>
                  <w:r>
                    <w:rPr>
                      <w:rFonts w:ascii="Calibri"/>
                      <w:spacing w:val="-2"/>
                    </w:rPr>
                    <w:t xml:space="preserve"> </w:t>
                  </w:r>
                  <w:r>
                    <w:rPr>
                      <w:rFonts w:ascii="Calibri"/>
                    </w:rPr>
                    <w:t>satisfied</w:t>
                  </w:r>
                  <w:r>
                    <w:rPr>
                      <w:rFonts w:ascii="Calibri"/>
                      <w:spacing w:val="-2"/>
                    </w:rPr>
                    <w:t xml:space="preserve"> </w:t>
                  </w:r>
                  <w:r>
                    <w:rPr>
                      <w:rFonts w:ascii="Calibri"/>
                    </w:rPr>
                    <w:t>with</w:t>
                  </w:r>
                  <w:r>
                    <w:rPr>
                      <w:rFonts w:ascii="Calibri"/>
                      <w:spacing w:val="-3"/>
                    </w:rPr>
                    <w:t xml:space="preserve"> </w:t>
                  </w:r>
                  <w:r>
                    <w:rPr>
                      <w:rFonts w:ascii="Calibri"/>
                    </w:rPr>
                    <w:t>the</w:t>
                  </w:r>
                  <w:r>
                    <w:rPr>
                      <w:rFonts w:ascii="Calibri"/>
                      <w:spacing w:val="-3"/>
                    </w:rPr>
                    <w:t xml:space="preserve"> </w:t>
                  </w:r>
                  <w:r>
                    <w:rPr>
                      <w:rFonts w:ascii="Calibri"/>
                    </w:rPr>
                    <w:t>resolution?</w:t>
                  </w:r>
                </w:p>
              </w:txbxContent>
            </v:textbox>
            <w10:wrap anchorx="page" anchory="page"/>
          </v:shape>
        </w:pict>
      </w:r>
      <w:r>
        <w:pict w14:anchorId="39C2B244">
          <v:shape id="_x0000_s2099" type="#_x0000_t202" style="position:absolute;margin-left:57.45pt;margin-top:457.95pt;width:35.25pt;height:21.35pt;z-index:15739904;mso-position-horizontal-relative:page;mso-position-vertical-relative:page" filled="f">
            <v:textbox inset="0,0,0,0">
              <w:txbxContent>
                <w:p w14:paraId="39C2B27C" w14:textId="77777777" w:rsidR="00F2388D" w:rsidRDefault="00E61FF4">
                  <w:pPr>
                    <w:spacing w:before="72"/>
                    <w:ind w:left="144"/>
                    <w:rPr>
                      <w:rFonts w:ascii="Calibri"/>
                    </w:rPr>
                  </w:pPr>
                  <w:r>
                    <w:rPr>
                      <w:rFonts w:ascii="Calibri"/>
                    </w:rPr>
                    <w:t>No</w:t>
                  </w:r>
                </w:p>
              </w:txbxContent>
            </v:textbox>
            <w10:wrap anchorx="page" anchory="page"/>
          </v:shape>
        </w:pict>
      </w:r>
    </w:p>
    <w:p w14:paraId="39C2B1E9" w14:textId="77777777" w:rsidR="00F2388D" w:rsidRDefault="00E61FF4">
      <w:pPr>
        <w:pStyle w:val="ListParagraph"/>
        <w:numPr>
          <w:ilvl w:val="0"/>
          <w:numId w:val="2"/>
        </w:numPr>
        <w:tabs>
          <w:tab w:val="left" w:pos="530"/>
          <w:tab w:val="left" w:pos="531"/>
        </w:tabs>
        <w:spacing w:before="95"/>
        <w:ind w:hanging="359"/>
        <w:rPr>
          <w:sz w:val="18"/>
        </w:rPr>
      </w:pP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welfare</w:t>
      </w:r>
      <w:r>
        <w:rPr>
          <w:spacing w:val="-4"/>
          <w:sz w:val="18"/>
        </w:rPr>
        <w:t xml:space="preserve"> </w:t>
      </w:r>
      <w:r>
        <w:rPr>
          <w:sz w:val="18"/>
        </w:rPr>
        <w:t>of</w:t>
      </w:r>
      <w:r>
        <w:rPr>
          <w:spacing w:val="-1"/>
          <w:sz w:val="18"/>
        </w:rPr>
        <w:t xml:space="preserve"> </w:t>
      </w:r>
      <w:r>
        <w:rPr>
          <w:sz w:val="18"/>
        </w:rPr>
        <w:t>the</w:t>
      </w:r>
      <w:r>
        <w:rPr>
          <w:spacing w:val="-1"/>
          <w:sz w:val="18"/>
        </w:rPr>
        <w:t xml:space="preserve"> </w:t>
      </w:r>
      <w:r>
        <w:rPr>
          <w:sz w:val="18"/>
        </w:rPr>
        <w:t>child/young</w:t>
      </w:r>
      <w:r>
        <w:rPr>
          <w:spacing w:val="-4"/>
          <w:sz w:val="18"/>
        </w:rPr>
        <w:t xml:space="preserve"> </w:t>
      </w:r>
      <w:r>
        <w:rPr>
          <w:sz w:val="18"/>
        </w:rPr>
        <w:t>person</w:t>
      </w:r>
      <w:r>
        <w:rPr>
          <w:spacing w:val="-2"/>
          <w:sz w:val="18"/>
        </w:rPr>
        <w:t xml:space="preserve"> </w:t>
      </w:r>
      <w:r>
        <w:rPr>
          <w:sz w:val="18"/>
        </w:rPr>
        <w:t>is</w:t>
      </w:r>
      <w:r>
        <w:rPr>
          <w:spacing w:val="-2"/>
          <w:sz w:val="18"/>
        </w:rPr>
        <w:t xml:space="preserve"> </w:t>
      </w:r>
      <w:r>
        <w:rPr>
          <w:sz w:val="18"/>
        </w:rPr>
        <w:t>paramount.</w:t>
      </w:r>
    </w:p>
    <w:p w14:paraId="39C2B1EA" w14:textId="77777777" w:rsidR="00F2388D" w:rsidRDefault="00F2388D">
      <w:pPr>
        <w:pStyle w:val="BodyText"/>
      </w:pPr>
    </w:p>
    <w:p w14:paraId="39C2B1EB" w14:textId="77777777" w:rsidR="00F2388D" w:rsidRDefault="00F2388D">
      <w:pPr>
        <w:pStyle w:val="BodyText"/>
        <w:spacing w:before="10"/>
        <w:rPr>
          <w:sz w:val="24"/>
        </w:rPr>
      </w:pPr>
    </w:p>
    <w:p w14:paraId="39C2B1EC" w14:textId="77777777" w:rsidR="00F2388D" w:rsidRDefault="00E61FF4">
      <w:pPr>
        <w:pStyle w:val="Heading2"/>
        <w:spacing w:before="0"/>
      </w:pPr>
      <w:r>
        <w:rPr>
          <w:noProof/>
          <w:lang w:val="en-GB" w:eastAsia="en-GB"/>
        </w:rPr>
        <w:drawing>
          <wp:anchor distT="0" distB="0" distL="0" distR="0" simplePos="0" relativeHeight="15733248" behindDoc="0" locked="0" layoutInCell="1" allowOverlap="1" wp14:anchorId="39C2B245" wp14:editId="39C2B246">
            <wp:simplePos x="0" y="0"/>
            <wp:positionH relativeFrom="page">
              <wp:posOffset>3438525</wp:posOffset>
            </wp:positionH>
            <wp:positionV relativeFrom="paragraph">
              <wp:posOffset>704162</wp:posOffset>
            </wp:positionV>
            <wp:extent cx="228655" cy="219075"/>
            <wp:effectExtent l="0" t="0" r="0" b="0"/>
            <wp:wrapNone/>
            <wp:docPr id="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6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55" cy="219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90A15">
        <w:pict w14:anchorId="39C2B247">
          <v:group id="_x0000_s2096" style="position:absolute;left:0;text-align:left;margin-left:396.55pt;margin-top:69.35pt;width:36.5pt;height:19.1pt;z-index:15733760;mso-position-horizontal-relative:page;mso-position-vertical-relative:text" coordorigin="7931,1387" coordsize="730,382">
            <v:shape id="_x0000_s2098" style="position:absolute;left:7951;top:1406;width:690;height:342" coordorigin="7951,1407" coordsize="690,342" path="m8470,1407r,85l7951,1492r,171l8470,1663r,86l8641,1578,8470,1407xe" fillcolor="#4f81bc" stroked="f">
              <v:path arrowok="t"/>
            </v:shape>
            <v:shape id="_x0000_s2097" style="position:absolute;left:7951;top:1406;width:690;height:342" coordorigin="7951,1407" coordsize="690,342" path="m8470,1749r,-86l7951,1663r,-171l8470,1492r,-85l8641,1578r-171,171xe" filled="f" strokecolor="#385d89" strokeweight="2pt">
              <v:path arrowok="t"/>
            </v:shape>
            <w10:wrap anchorx="page"/>
          </v:group>
        </w:pict>
      </w:r>
      <w:r w:rsidR="00190A15">
        <w:pict w14:anchorId="39C2B248">
          <v:group id="_x0000_s2093" style="position:absolute;left:0;text-align:left;margin-left:106.05pt;margin-top:73.1pt;width:36.5pt;height:19.1pt;z-index:15734272;mso-position-horizontal-relative:page;mso-position-vertical-relative:text" coordorigin="2121,1462" coordsize="730,382">
            <v:shape id="_x0000_s2095" style="position:absolute;left:2141;top:1481;width:690;height:342" coordorigin="2141,1482" coordsize="690,342" path="m2312,1482r-171,171l2312,1824r,-86l2831,1738r,-171l2312,1567r,-85xe" fillcolor="#4f81bc" stroked="f">
              <v:path arrowok="t"/>
            </v:shape>
            <v:shape id="_x0000_s2094" style="position:absolute;left:2141;top:1481;width:690;height:342" coordorigin="2141,1482" coordsize="690,342" path="m2312,1482r,85l2831,1567r,171l2312,1738r,86l2141,1653r171,-171xe" filled="f" strokecolor="#385d89" strokeweight="2pt">
              <v:path arrowok="t"/>
            </v:shape>
            <w10:wrap anchorx="page"/>
          </v:group>
        </w:pict>
      </w:r>
      <w:r w:rsidR="00190A15">
        <w:pict w14:anchorId="39C2B249">
          <v:group id="_x0000_s2090" style="position:absolute;left:0;text-align:left;margin-left:60.25pt;margin-top:86.2pt;width:21.5pt;height:19.1pt;z-index:15734784;mso-position-horizontal-relative:page;mso-position-vertical-relative:text" coordorigin="1205,1724" coordsize="430,382">
            <v:shape id="_x0000_s2092" type="#_x0000_t75" style="position:absolute;left:1225;top:1743;width:390;height:342">
              <v:imagedata r:id="rId26" o:title=""/>
            </v:shape>
            <v:shape id="_x0000_s2091" style="position:absolute;left:1225;top:1743;width:390;height:342" coordorigin="1225,1744" coordsize="390,342" path="m1225,1915r98,l1323,1744r195,l1518,1915r97,l1420,2086,1225,1915xe" filled="f" strokecolor="#385d89" strokeweight="2pt">
              <v:path arrowok="t"/>
            </v:shape>
            <w10:wrap anchorx="page"/>
          </v:group>
        </w:pict>
      </w:r>
      <w:r w:rsidR="00190A15">
        <w:pict w14:anchorId="39C2B24A">
          <v:shape id="_x0000_s2089" type="#_x0000_t202" style="position:absolute;left:0;text-align:left;margin-left:148.95pt;margin-top:74.55pt;width:240pt;height:20.1pt;z-index:15740416;mso-position-horizontal-relative:page;mso-position-vertical-relative:text" filled="f">
            <v:textbox inset="0,0,0,0">
              <w:txbxContent>
                <w:p w14:paraId="39C2B27D" w14:textId="77777777" w:rsidR="00F2388D" w:rsidRDefault="00E61FF4">
                  <w:pPr>
                    <w:pStyle w:val="BodyText"/>
                    <w:spacing w:before="72"/>
                    <w:ind w:left="433"/>
                    <w:rPr>
                      <w:rFonts w:ascii="Calibri"/>
                    </w:rPr>
                  </w:pPr>
                  <w:r>
                    <w:rPr>
                      <w:rFonts w:ascii="Calibri"/>
                    </w:rPr>
                    <w:t>Is</w:t>
                  </w:r>
                  <w:r>
                    <w:rPr>
                      <w:rFonts w:ascii="Calibri"/>
                      <w:spacing w:val="-3"/>
                    </w:rPr>
                    <w:t xml:space="preserve"> </w:t>
                  </w:r>
                  <w:r>
                    <w:rPr>
                      <w:rFonts w:ascii="Calibri"/>
                    </w:rPr>
                    <w:t>the</w:t>
                  </w:r>
                  <w:r>
                    <w:rPr>
                      <w:rFonts w:ascii="Calibri"/>
                      <w:spacing w:val="-3"/>
                    </w:rPr>
                    <w:t xml:space="preserve"> </w:t>
                  </w:r>
                  <w:r>
                    <w:rPr>
                      <w:rFonts w:ascii="Calibri"/>
                    </w:rPr>
                    <w:t>complainant</w:t>
                  </w:r>
                  <w:r>
                    <w:rPr>
                      <w:rFonts w:ascii="Calibri"/>
                      <w:spacing w:val="-2"/>
                    </w:rPr>
                    <w:t xml:space="preserve"> </w:t>
                  </w:r>
                  <w:r>
                    <w:rPr>
                      <w:rFonts w:ascii="Calibri"/>
                    </w:rPr>
                    <w:t>satisfied</w:t>
                  </w:r>
                  <w:r>
                    <w:rPr>
                      <w:rFonts w:ascii="Calibri"/>
                      <w:spacing w:val="-2"/>
                    </w:rPr>
                    <w:t xml:space="preserve"> </w:t>
                  </w:r>
                  <w:r>
                    <w:rPr>
                      <w:rFonts w:ascii="Calibri"/>
                    </w:rPr>
                    <w:t>with</w:t>
                  </w:r>
                  <w:r>
                    <w:rPr>
                      <w:rFonts w:ascii="Calibri"/>
                      <w:spacing w:val="1"/>
                    </w:rPr>
                    <w:t xml:space="preserve"> </w:t>
                  </w:r>
                  <w:r>
                    <w:rPr>
                      <w:rFonts w:ascii="Calibri"/>
                    </w:rPr>
                    <w:t>the</w:t>
                  </w:r>
                  <w:r>
                    <w:rPr>
                      <w:rFonts w:ascii="Calibri"/>
                      <w:spacing w:val="-3"/>
                    </w:rPr>
                    <w:t xml:space="preserve"> </w:t>
                  </w:r>
                  <w:r>
                    <w:rPr>
                      <w:rFonts w:ascii="Calibri"/>
                    </w:rPr>
                    <w:t>resolution?</w:t>
                  </w:r>
                </w:p>
              </w:txbxContent>
            </v:textbox>
            <w10:wrap anchorx="page"/>
          </v:shape>
        </w:pict>
      </w:r>
      <w:r w:rsidR="00190A15">
        <w:pict w14:anchorId="39C2B24B">
          <v:shape id="_x0000_s2088" type="#_x0000_t202" style="position:absolute;left:0;text-align:left;margin-left:440.95pt;margin-top:72.35pt;width:37.1pt;height:21.35pt;z-index:15740928;mso-position-horizontal-relative:page;mso-position-vertical-relative:text" filled="f">
            <v:textbox inset="0,0,0,0">
              <w:txbxContent>
                <w:p w14:paraId="39C2B27E" w14:textId="77777777" w:rsidR="00F2388D" w:rsidRDefault="00E61FF4">
                  <w:pPr>
                    <w:spacing w:before="71"/>
                    <w:ind w:left="146"/>
                    <w:rPr>
                      <w:rFonts w:ascii="Calibri"/>
                    </w:rPr>
                  </w:pPr>
                  <w:r>
                    <w:rPr>
                      <w:rFonts w:ascii="Calibri"/>
                    </w:rPr>
                    <w:t>Yes</w:t>
                  </w:r>
                </w:p>
              </w:txbxContent>
            </v:textbox>
            <w10:wrap anchorx="page"/>
          </v:shape>
        </w:pict>
      </w:r>
      <w:r w:rsidR="00190A15">
        <w:pict w14:anchorId="39C2B24C">
          <v:shape id="_x0000_s2087" type="#_x0000_t202" style="position:absolute;left:0;text-align:left;margin-left:64.15pt;margin-top:64.45pt;width:35.25pt;height:21.35pt;z-index:15741440;mso-position-horizontal-relative:page;mso-position-vertical-relative:text" filled="f">
            <v:textbox inset="0,0,0,0">
              <w:txbxContent>
                <w:p w14:paraId="39C2B27F" w14:textId="77777777" w:rsidR="00F2388D" w:rsidRDefault="00E61FF4">
                  <w:pPr>
                    <w:spacing w:before="73"/>
                    <w:ind w:left="142"/>
                    <w:rPr>
                      <w:rFonts w:ascii="Calibri"/>
                    </w:rPr>
                  </w:pPr>
                  <w:r>
                    <w:rPr>
                      <w:rFonts w:ascii="Calibri"/>
                    </w:rPr>
                    <w:t>No</w:t>
                  </w:r>
                </w:p>
              </w:txbxContent>
            </v:textbox>
            <w10:wrap anchorx="page"/>
          </v:shape>
        </w:pict>
      </w:r>
      <w:r>
        <w:rPr>
          <w:color w:val="0F4F75"/>
        </w:rPr>
        <w:t>Annex</w:t>
      </w:r>
      <w:r>
        <w:rPr>
          <w:color w:val="0F4F75"/>
          <w:spacing w:val="-3"/>
        </w:rPr>
        <w:t xml:space="preserve"> </w:t>
      </w:r>
      <w:r>
        <w:rPr>
          <w:color w:val="0F4F75"/>
        </w:rPr>
        <w:t>3</w:t>
      </w:r>
      <w:r>
        <w:rPr>
          <w:color w:val="0F4F75"/>
          <w:spacing w:val="1"/>
        </w:rPr>
        <w:t xml:space="preserve"> </w:t>
      </w:r>
      <w:r>
        <w:rPr>
          <w:color w:val="0F4F75"/>
        </w:rPr>
        <w:t>–</w:t>
      </w:r>
      <w:r>
        <w:rPr>
          <w:color w:val="0F4F75"/>
          <w:spacing w:val="-1"/>
        </w:rPr>
        <w:t xml:space="preserve"> </w:t>
      </w:r>
      <w:r>
        <w:rPr>
          <w:color w:val="0F4F75"/>
        </w:rPr>
        <w:t>Overview of</w:t>
      </w:r>
      <w:r>
        <w:rPr>
          <w:color w:val="0F4F75"/>
          <w:spacing w:val="-3"/>
        </w:rPr>
        <w:t xml:space="preserve"> </w:t>
      </w:r>
      <w:r>
        <w:rPr>
          <w:color w:val="0F4F75"/>
        </w:rPr>
        <w:t>Complaints</w:t>
      </w:r>
      <w:r>
        <w:rPr>
          <w:color w:val="0F4F75"/>
          <w:spacing w:val="-2"/>
        </w:rPr>
        <w:t xml:space="preserve"> </w:t>
      </w:r>
      <w:r>
        <w:rPr>
          <w:color w:val="0F4F75"/>
        </w:rPr>
        <w:t>Procedure</w:t>
      </w:r>
    </w:p>
    <w:p w14:paraId="39C2B1ED" w14:textId="77777777" w:rsidR="00F2388D" w:rsidRDefault="00190A15">
      <w:pPr>
        <w:pStyle w:val="BodyText"/>
        <w:spacing w:before="10"/>
        <w:rPr>
          <w:rFonts w:ascii="Arial"/>
          <w:b/>
          <w:sz w:val="11"/>
        </w:rPr>
      </w:pPr>
      <w:r>
        <w:pict w14:anchorId="39C2B24D">
          <v:shape id="_x0000_s2086" type="#_x0000_t202" style="position:absolute;margin-left:116.15pt;margin-top:9.2pt;width:327pt;height:31.95pt;z-index:-15728640;mso-wrap-distance-left:0;mso-wrap-distance-right:0;mso-position-horizontal-relative:page" filled="f">
            <v:textbox inset="0,0,0,0">
              <w:txbxContent>
                <w:p w14:paraId="39C2B280" w14:textId="77777777" w:rsidR="00F2388D" w:rsidRDefault="00E61FF4">
                  <w:pPr>
                    <w:spacing w:before="72"/>
                    <w:ind w:left="654" w:right="654"/>
                    <w:jc w:val="center"/>
                    <w:rPr>
                      <w:rFonts w:ascii="Calibri"/>
                      <w:b/>
                      <w:sz w:val="20"/>
                    </w:rPr>
                  </w:pPr>
                  <w:r>
                    <w:rPr>
                      <w:rFonts w:ascii="Calibri"/>
                      <w:b/>
                      <w:color w:val="008080"/>
                      <w:sz w:val="20"/>
                    </w:rPr>
                    <w:t>STAGE</w:t>
                  </w:r>
                  <w:r>
                    <w:rPr>
                      <w:rFonts w:ascii="Calibri"/>
                      <w:b/>
                      <w:color w:val="008080"/>
                      <w:spacing w:val="-4"/>
                      <w:sz w:val="20"/>
                    </w:rPr>
                    <w:t xml:space="preserve"> </w:t>
                  </w:r>
                  <w:r>
                    <w:rPr>
                      <w:rFonts w:ascii="Calibri"/>
                      <w:b/>
                      <w:color w:val="008080"/>
                      <w:sz w:val="20"/>
                    </w:rPr>
                    <w:t>1</w:t>
                  </w:r>
                  <w:r>
                    <w:rPr>
                      <w:rFonts w:ascii="Calibri"/>
                      <w:b/>
                      <w:color w:val="008080"/>
                      <w:spacing w:val="-1"/>
                      <w:sz w:val="20"/>
                    </w:rPr>
                    <w:t xml:space="preserve"> </w:t>
                  </w:r>
                  <w:r>
                    <w:rPr>
                      <w:rFonts w:ascii="Calibri"/>
                      <w:b/>
                      <w:color w:val="008080"/>
                      <w:sz w:val="20"/>
                    </w:rPr>
                    <w:t>-</w:t>
                  </w:r>
                  <w:r>
                    <w:rPr>
                      <w:rFonts w:ascii="Calibri"/>
                      <w:b/>
                      <w:color w:val="008080"/>
                      <w:spacing w:val="-3"/>
                      <w:sz w:val="20"/>
                    </w:rPr>
                    <w:t xml:space="preserve"> </w:t>
                  </w:r>
                  <w:r>
                    <w:rPr>
                      <w:rFonts w:ascii="Calibri"/>
                      <w:b/>
                      <w:color w:val="008080"/>
                      <w:sz w:val="20"/>
                    </w:rPr>
                    <w:t>Informal</w:t>
                  </w:r>
                </w:p>
                <w:p w14:paraId="39C2B281" w14:textId="77777777" w:rsidR="00F2388D" w:rsidRDefault="00E61FF4">
                  <w:pPr>
                    <w:pStyle w:val="BodyText"/>
                    <w:spacing w:before="1"/>
                    <w:ind w:left="654" w:right="657"/>
                    <w:jc w:val="center"/>
                    <w:rPr>
                      <w:rFonts w:ascii="Calibri"/>
                    </w:rPr>
                  </w:pPr>
                  <w:r>
                    <w:rPr>
                      <w:rFonts w:ascii="Calibri"/>
                    </w:rPr>
                    <w:t>Concern</w:t>
                  </w:r>
                  <w:r>
                    <w:rPr>
                      <w:rFonts w:ascii="Calibri"/>
                      <w:spacing w:val="-3"/>
                    </w:rPr>
                    <w:t xml:space="preserve"> </w:t>
                  </w:r>
                  <w:r>
                    <w:rPr>
                      <w:rFonts w:ascii="Calibri"/>
                    </w:rPr>
                    <w:t>is</w:t>
                  </w:r>
                  <w:r>
                    <w:rPr>
                      <w:rFonts w:ascii="Calibri"/>
                      <w:spacing w:val="-3"/>
                    </w:rPr>
                    <w:t xml:space="preserve"> </w:t>
                  </w:r>
                  <w:r>
                    <w:rPr>
                      <w:rFonts w:ascii="Calibri"/>
                    </w:rPr>
                    <w:t>raised</w:t>
                  </w:r>
                  <w:r>
                    <w:rPr>
                      <w:rFonts w:ascii="Calibri"/>
                      <w:spacing w:val="-3"/>
                    </w:rPr>
                    <w:t xml:space="preserve"> </w:t>
                  </w:r>
                  <w:r>
                    <w:rPr>
                      <w:rFonts w:ascii="Calibri"/>
                    </w:rPr>
                    <w:t>informally</w:t>
                  </w:r>
                  <w:r>
                    <w:rPr>
                      <w:rFonts w:ascii="Calibri"/>
                      <w:spacing w:val="-2"/>
                    </w:rPr>
                    <w:t xml:space="preserve"> </w:t>
                  </w:r>
                  <w:r>
                    <w:rPr>
                      <w:rFonts w:ascii="Calibri"/>
                    </w:rPr>
                    <w:t>with</w:t>
                  </w:r>
                  <w:r>
                    <w:rPr>
                      <w:rFonts w:ascii="Calibri"/>
                      <w:spacing w:val="-3"/>
                    </w:rPr>
                    <w:t xml:space="preserve"> </w:t>
                  </w:r>
                  <w:r>
                    <w:rPr>
                      <w:rFonts w:ascii="Calibri"/>
                    </w:rPr>
                    <w:t>Head</w:t>
                  </w:r>
                  <w:r>
                    <w:rPr>
                      <w:rFonts w:ascii="Calibri"/>
                      <w:spacing w:val="-1"/>
                    </w:rPr>
                    <w:t xml:space="preserve"> </w:t>
                  </w:r>
                  <w:r>
                    <w:rPr>
                      <w:rFonts w:ascii="Calibri"/>
                    </w:rPr>
                    <w:t>Teacher</w:t>
                  </w:r>
                  <w:r>
                    <w:rPr>
                      <w:rFonts w:ascii="Calibri"/>
                      <w:spacing w:val="-3"/>
                    </w:rPr>
                    <w:t xml:space="preserve"> </w:t>
                  </w:r>
                  <w:r>
                    <w:rPr>
                      <w:rFonts w:ascii="Calibri"/>
                    </w:rPr>
                    <w:t>or</w:t>
                  </w:r>
                  <w:r>
                    <w:rPr>
                      <w:rFonts w:ascii="Calibri"/>
                      <w:spacing w:val="-2"/>
                    </w:rPr>
                    <w:t xml:space="preserve"> </w:t>
                  </w:r>
                  <w:r>
                    <w:rPr>
                      <w:rFonts w:ascii="Calibri"/>
                    </w:rPr>
                    <w:t>staff</w:t>
                  </w:r>
                  <w:r>
                    <w:rPr>
                      <w:rFonts w:ascii="Calibri"/>
                      <w:spacing w:val="-2"/>
                    </w:rPr>
                    <w:t xml:space="preserve"> </w:t>
                  </w:r>
                  <w:r>
                    <w:rPr>
                      <w:rFonts w:ascii="Calibri"/>
                    </w:rPr>
                    <w:t>member</w:t>
                  </w:r>
                </w:p>
              </w:txbxContent>
            </v:textbox>
            <w10:wrap type="topAndBottom" anchorx="page"/>
          </v:shape>
        </w:pict>
      </w:r>
    </w:p>
    <w:p w14:paraId="39C2B1EE" w14:textId="77777777" w:rsidR="00F2388D" w:rsidRDefault="00F2388D">
      <w:pPr>
        <w:pStyle w:val="BodyText"/>
        <w:rPr>
          <w:rFonts w:ascii="Arial"/>
          <w:b/>
        </w:rPr>
      </w:pPr>
    </w:p>
    <w:p w14:paraId="39C2B1EF" w14:textId="77777777" w:rsidR="00F2388D" w:rsidRDefault="00F2388D">
      <w:pPr>
        <w:pStyle w:val="BodyText"/>
        <w:rPr>
          <w:rFonts w:ascii="Arial"/>
          <w:b/>
        </w:rPr>
      </w:pPr>
    </w:p>
    <w:p w14:paraId="39C2B1F0" w14:textId="77777777" w:rsidR="00F2388D" w:rsidRDefault="00F2388D">
      <w:pPr>
        <w:pStyle w:val="BodyText"/>
        <w:rPr>
          <w:rFonts w:ascii="Arial"/>
          <w:b/>
        </w:rPr>
      </w:pPr>
    </w:p>
    <w:p w14:paraId="39C2B1F1" w14:textId="77777777" w:rsidR="00F2388D" w:rsidRDefault="00190A15">
      <w:pPr>
        <w:pStyle w:val="BodyText"/>
        <w:spacing w:before="8"/>
        <w:rPr>
          <w:rFonts w:ascii="Arial"/>
          <w:b/>
          <w:sz w:val="22"/>
        </w:rPr>
      </w:pPr>
      <w:r>
        <w:pict w14:anchorId="39C2B24E">
          <v:group id="_x0000_s2082" style="position:absolute;margin-left:62.4pt;margin-top:15.05pt;width:451.75pt;height:67.15pt;z-index:-15728128;mso-wrap-distance-left:0;mso-wrap-distance-right:0;mso-position-horizontal-relative:page" coordorigin="1248,301" coordsize="9035,1343">
            <v:shape id="_x0000_s2085" type="#_x0000_t75" style="position:absolute;left:5459;top:1236;width:318;height:387">
              <v:imagedata r:id="rId29" o:title=""/>
            </v:shape>
            <v:shape id="_x0000_s2084" style="position:absolute;left:5459;top:1236;width:318;height:387" coordorigin="5459,1236" coordsize="318,387" path="m5459,1464r79,l5538,1236r159,l5697,1464r80,l5618,1623,5459,1464xe" filled="f" strokecolor="#385d89" strokeweight="2pt">
              <v:path arrowok="t"/>
            </v:shape>
            <v:shape id="_x0000_s2083" type="#_x0000_t202" style="position:absolute;left:1256;top:308;width:9020;height:921" filled="f">
              <v:textbox inset="0,0,0,0">
                <w:txbxContent>
                  <w:p w14:paraId="39C2B282" w14:textId="77777777" w:rsidR="00F2388D" w:rsidRDefault="00E61FF4">
                    <w:pPr>
                      <w:spacing w:before="74"/>
                      <w:ind w:left="239" w:right="243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color w:val="008080"/>
                        <w:sz w:val="20"/>
                      </w:rPr>
                      <w:t>STAGE</w:t>
                    </w:r>
                    <w:r>
                      <w:rPr>
                        <w:rFonts w:ascii="Calibri"/>
                        <w:b/>
                        <w:color w:val="008080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008080"/>
                        <w:sz w:val="20"/>
                      </w:rPr>
                      <w:t>2</w:t>
                    </w:r>
                    <w:r>
                      <w:rPr>
                        <w:rFonts w:ascii="Calibri"/>
                        <w:b/>
                        <w:color w:val="008080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008080"/>
                        <w:sz w:val="20"/>
                      </w:rPr>
                      <w:t>-</w:t>
                    </w:r>
                    <w:r>
                      <w:rPr>
                        <w:rFonts w:ascii="Calibri"/>
                        <w:b/>
                        <w:color w:val="008080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008080"/>
                        <w:sz w:val="20"/>
                      </w:rPr>
                      <w:t>Formal</w:t>
                    </w:r>
                  </w:p>
                  <w:p w14:paraId="39C2B283" w14:textId="77777777" w:rsidR="00F2388D" w:rsidRDefault="00E61FF4">
                    <w:pPr>
                      <w:ind w:left="239" w:right="246"/>
                      <w:jc w:val="center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z w:val="20"/>
                      </w:rPr>
                      <w:t>Complainant</w:t>
                    </w:r>
                    <w:r>
                      <w:rPr>
                        <w:rFonts w:asci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makes</w:t>
                    </w:r>
                    <w:r>
                      <w:rPr>
                        <w:rFonts w:ascii="Calibri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formal</w:t>
                    </w:r>
                    <w:r>
                      <w:rPr>
                        <w:rFonts w:asci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complaint</w:t>
                    </w:r>
                    <w:r>
                      <w:rPr>
                        <w:rFonts w:ascii="Calibri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in</w:t>
                    </w:r>
                    <w:r>
                      <w:rPr>
                        <w:rFonts w:asci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writing</w:t>
                    </w:r>
                    <w:r>
                      <w:rPr>
                        <w:rFonts w:ascii="Calibri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to</w:t>
                    </w:r>
                    <w:r>
                      <w:rPr>
                        <w:rFonts w:asci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Head</w:t>
                    </w:r>
                    <w:r>
                      <w:rPr>
                        <w:rFonts w:ascii="Calibri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Teacher</w:t>
                    </w:r>
                    <w:r>
                      <w:rPr>
                        <w:rFonts w:asci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with</w:t>
                    </w:r>
                    <w:r>
                      <w:rPr>
                        <w:rFonts w:asci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completed</w:t>
                    </w:r>
                    <w:r>
                      <w:rPr>
                        <w:rFonts w:asci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Complaint</w:t>
                    </w:r>
                    <w:r>
                      <w:rPr>
                        <w:rFonts w:ascii="Calibri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Form</w:t>
                    </w:r>
                    <w:r>
                      <w:rPr>
                        <w:rFonts w:ascii="Calibri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setting</w:t>
                    </w:r>
                    <w:r>
                      <w:rPr>
                        <w:rFonts w:ascii="Calibri"/>
                        <w:spacing w:val="-42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out</w:t>
                    </w:r>
                    <w:r>
                      <w:rPr>
                        <w:rFonts w:ascii="Calibri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details</w:t>
                    </w:r>
                    <w:r>
                      <w:rPr>
                        <w:rFonts w:ascii="Calibri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of</w:t>
                    </w:r>
                    <w:r>
                      <w:rPr>
                        <w:rFonts w:ascii="Calibri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the</w:t>
                    </w:r>
                    <w:r>
                      <w:rPr>
                        <w:rFonts w:ascii="Calibri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complaint.</w:t>
                    </w:r>
                    <w:r>
                      <w:rPr>
                        <w:rFonts w:ascii="Calibri"/>
                        <w:spacing w:val="2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Date</w:t>
                    </w:r>
                    <w:r>
                      <w:rPr>
                        <w:rFonts w:ascii="Calibri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complaint received is</w:t>
                    </w:r>
                    <w:r>
                      <w:rPr>
                        <w:rFonts w:ascii="Calibri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noted.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39C2B1F2" w14:textId="77777777" w:rsidR="00F2388D" w:rsidRDefault="00F2388D">
      <w:pPr>
        <w:pStyle w:val="BodyText"/>
        <w:rPr>
          <w:rFonts w:ascii="Arial"/>
          <w:b/>
          <w:sz w:val="8"/>
        </w:rPr>
      </w:pPr>
    </w:p>
    <w:p w14:paraId="39C2B1F3" w14:textId="77777777" w:rsidR="00F2388D" w:rsidRDefault="00190A15">
      <w:pPr>
        <w:pStyle w:val="BodyText"/>
        <w:ind w:left="264"/>
        <w:rPr>
          <w:rFonts w:ascii="Arial"/>
        </w:rPr>
      </w:pPr>
      <w:r>
        <w:rPr>
          <w:rFonts w:ascii="Arial"/>
        </w:rPr>
      </w:r>
      <w:r>
        <w:rPr>
          <w:rFonts w:ascii="Arial"/>
        </w:rPr>
        <w:pict w14:anchorId="39C2B250">
          <v:group id="_x0000_s2078" style="width:457.05pt;height:52.75pt;mso-position-horizontal-relative:char;mso-position-vertical-relative:line" coordsize="9141,1055">
            <v:shape id="_x0000_s2081" type="#_x0000_t75" style="position:absolute;left:4270;top:647;width:318;height:387">
              <v:imagedata r:id="rId29" o:title=""/>
            </v:shape>
            <v:shape id="_x0000_s2080" style="position:absolute;left:4270;top:647;width:318;height:387" coordorigin="4270,648" coordsize="318,387" path="m4270,875r80,l4350,648r159,l4509,875r79,l4429,1035,4270,875xe" filled="f" strokecolor="#385d89" strokeweight="2pt">
              <v:path arrowok="t"/>
            </v:shape>
            <v:shape id="_x0000_s2079" type="#_x0000_t202" style="position:absolute;left:7;top:7;width:9126;height:633" filled="f">
              <v:textbox inset="0,0,0,0">
                <w:txbxContent>
                  <w:p w14:paraId="39C2B284" w14:textId="77777777" w:rsidR="00F2388D" w:rsidRDefault="00E61FF4">
                    <w:pPr>
                      <w:spacing w:before="74"/>
                      <w:ind w:left="1775" w:hanging="1553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z w:val="20"/>
                      </w:rPr>
                      <w:t>Head</w:t>
                    </w:r>
                    <w:r>
                      <w:rPr>
                        <w:rFonts w:ascii="Calibri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Teacher sends</w:t>
                    </w:r>
                    <w:r>
                      <w:rPr>
                        <w:rFonts w:asci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acknowledgement</w:t>
                    </w:r>
                    <w:r>
                      <w:rPr>
                        <w:rFonts w:ascii="Calibri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of</w:t>
                    </w:r>
                    <w:r>
                      <w:rPr>
                        <w:rFonts w:ascii="Calibri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the</w:t>
                    </w:r>
                    <w:r>
                      <w:rPr>
                        <w:rFonts w:ascii="Calibri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complaint</w:t>
                    </w:r>
                    <w:r>
                      <w:rPr>
                        <w:rFonts w:ascii="Calibri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within</w:t>
                    </w:r>
                    <w:r>
                      <w:rPr>
                        <w:rFonts w:asci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5</w:t>
                    </w:r>
                    <w:r>
                      <w:rPr>
                        <w:rFonts w:ascii="Calibri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school</w:t>
                    </w:r>
                    <w:r>
                      <w:rPr>
                        <w:rFonts w:ascii="Calibri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working</w:t>
                    </w:r>
                    <w:r>
                      <w:rPr>
                        <w:rFonts w:ascii="Calibri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days</w:t>
                    </w:r>
                    <w:r>
                      <w:rPr>
                        <w:rFonts w:ascii="Calibri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from</w:t>
                    </w:r>
                    <w:r>
                      <w:rPr>
                        <w:rFonts w:asci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date</w:t>
                    </w:r>
                    <w:r>
                      <w:rPr>
                        <w:rFonts w:ascii="Calibri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complaint</w:t>
                    </w:r>
                    <w:r>
                      <w:rPr>
                        <w:rFonts w:ascii="Calibri"/>
                        <w:spacing w:val="-43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received</w:t>
                    </w:r>
                    <w:r>
                      <w:rPr>
                        <w:rFonts w:ascii="Calibri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and seeks</w:t>
                    </w:r>
                    <w:r>
                      <w:rPr>
                        <w:rFonts w:ascii="Calibri"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further details</w:t>
                    </w:r>
                    <w:r>
                      <w:rPr>
                        <w:rFonts w:asci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from</w:t>
                    </w:r>
                    <w:r>
                      <w:rPr>
                        <w:rFonts w:ascii="Calibri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the</w:t>
                    </w:r>
                    <w:r>
                      <w:rPr>
                        <w:rFonts w:ascii="Calibri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complainant if</w:t>
                    </w:r>
                    <w:r>
                      <w:rPr>
                        <w:rFonts w:asci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necessary</w:t>
                    </w:r>
                  </w:p>
                </w:txbxContent>
              </v:textbox>
            </v:shape>
            <w10:anchorlock/>
          </v:group>
        </w:pict>
      </w:r>
    </w:p>
    <w:p w14:paraId="39C2B1F4" w14:textId="77777777" w:rsidR="00F2388D" w:rsidRDefault="00F2388D">
      <w:pPr>
        <w:pStyle w:val="BodyText"/>
        <w:spacing w:before="3"/>
        <w:rPr>
          <w:rFonts w:ascii="Arial"/>
          <w:b/>
          <w:sz w:val="7"/>
        </w:rPr>
      </w:pPr>
    </w:p>
    <w:p w14:paraId="39C2B1F5" w14:textId="77777777" w:rsidR="00F2388D" w:rsidRDefault="00190A15">
      <w:pPr>
        <w:pStyle w:val="BodyText"/>
        <w:ind w:left="240"/>
        <w:rPr>
          <w:rFonts w:ascii="Arial"/>
        </w:rPr>
      </w:pPr>
      <w:r>
        <w:rPr>
          <w:rFonts w:ascii="Arial"/>
        </w:rPr>
      </w:r>
      <w:r>
        <w:rPr>
          <w:rFonts w:ascii="Arial"/>
        </w:rPr>
        <w:pict w14:anchorId="39C2B252">
          <v:shape id="_x0000_s2117" type="#_x0000_t202" style="width:458.85pt;height:33.15pt;mso-left-percent:-10001;mso-top-percent:-10001;mso-position-horizontal:absolute;mso-position-horizontal-relative:char;mso-position-vertical:absolute;mso-position-vertical-relative:line;mso-left-percent:-10001;mso-top-percent:-10001" filled="f">
            <v:textbox inset="0,0,0,0">
              <w:txbxContent>
                <w:p w14:paraId="39C2B285" w14:textId="77777777" w:rsidR="00F2388D" w:rsidRDefault="00E61FF4">
                  <w:pPr>
                    <w:pStyle w:val="BodyText"/>
                    <w:spacing w:before="74"/>
                    <w:ind w:left="611" w:right="371" w:hanging="224"/>
                    <w:rPr>
                      <w:rFonts w:ascii="Calibri"/>
                    </w:rPr>
                  </w:pPr>
                  <w:r>
                    <w:rPr>
                      <w:rFonts w:ascii="Calibri"/>
                    </w:rPr>
                    <w:t>Head Teacher (or other delegated person) conducts an investigation with aim of concluding matter and</w:t>
                  </w:r>
                  <w:r>
                    <w:rPr>
                      <w:rFonts w:ascii="Calibri"/>
                      <w:spacing w:val="-43"/>
                    </w:rPr>
                    <w:t xml:space="preserve"> </w:t>
                  </w:r>
                  <w:r>
                    <w:rPr>
                      <w:rFonts w:ascii="Calibri"/>
                    </w:rPr>
                    <w:t>notifying</w:t>
                  </w:r>
                  <w:r>
                    <w:rPr>
                      <w:rFonts w:ascii="Calibri"/>
                      <w:spacing w:val="-3"/>
                    </w:rPr>
                    <w:t xml:space="preserve"> </w:t>
                  </w:r>
                  <w:r>
                    <w:rPr>
                      <w:rFonts w:ascii="Calibri"/>
                    </w:rPr>
                    <w:t>complainant</w:t>
                  </w:r>
                  <w:r>
                    <w:rPr>
                      <w:rFonts w:ascii="Calibri"/>
                      <w:spacing w:val="-2"/>
                    </w:rPr>
                    <w:t xml:space="preserve"> </w:t>
                  </w:r>
                  <w:r>
                    <w:rPr>
                      <w:rFonts w:ascii="Calibri"/>
                    </w:rPr>
                    <w:t>with</w:t>
                  </w:r>
                  <w:r>
                    <w:rPr>
                      <w:rFonts w:ascii="Calibri"/>
                      <w:spacing w:val="-2"/>
                    </w:rPr>
                    <w:t xml:space="preserve"> </w:t>
                  </w:r>
                  <w:r>
                    <w:rPr>
                      <w:rFonts w:ascii="Calibri"/>
                    </w:rPr>
                    <w:t>a</w:t>
                  </w:r>
                  <w:r>
                    <w:rPr>
                      <w:rFonts w:ascii="Calibri"/>
                      <w:spacing w:val="-1"/>
                    </w:rPr>
                    <w:t xml:space="preserve"> </w:t>
                  </w:r>
                  <w:r>
                    <w:rPr>
                      <w:rFonts w:ascii="Calibri"/>
                    </w:rPr>
                    <w:t>resolution</w:t>
                  </w:r>
                  <w:r>
                    <w:rPr>
                      <w:rFonts w:ascii="Calibri"/>
                      <w:spacing w:val="-2"/>
                    </w:rPr>
                    <w:t xml:space="preserve"> </w:t>
                  </w:r>
                  <w:r>
                    <w:rPr>
                      <w:rFonts w:ascii="Calibri"/>
                    </w:rPr>
                    <w:t>within</w:t>
                  </w:r>
                  <w:r>
                    <w:rPr>
                      <w:rFonts w:ascii="Calibri"/>
                      <w:spacing w:val="-2"/>
                    </w:rPr>
                    <w:t xml:space="preserve"> </w:t>
                  </w:r>
                  <w:r>
                    <w:rPr>
                      <w:rFonts w:ascii="Calibri"/>
                    </w:rPr>
                    <w:t>14 working</w:t>
                  </w:r>
                  <w:r>
                    <w:rPr>
                      <w:rFonts w:ascii="Calibri"/>
                      <w:spacing w:val="-2"/>
                    </w:rPr>
                    <w:t xml:space="preserve"> </w:t>
                  </w:r>
                  <w:r>
                    <w:rPr>
                      <w:rFonts w:ascii="Calibri"/>
                    </w:rPr>
                    <w:t>days</w:t>
                  </w:r>
                  <w:r>
                    <w:rPr>
                      <w:rFonts w:ascii="Calibri"/>
                      <w:spacing w:val="-4"/>
                    </w:rPr>
                    <w:t xml:space="preserve"> </w:t>
                  </w:r>
                  <w:r>
                    <w:rPr>
                      <w:rFonts w:ascii="Calibri"/>
                    </w:rPr>
                    <w:t>from</w:t>
                  </w:r>
                  <w:r>
                    <w:rPr>
                      <w:rFonts w:ascii="Calibri"/>
                      <w:spacing w:val="-3"/>
                    </w:rPr>
                    <w:t xml:space="preserve"> </w:t>
                  </w:r>
                  <w:r>
                    <w:rPr>
                      <w:rFonts w:ascii="Calibri"/>
                    </w:rPr>
                    <w:t>the</w:t>
                  </w:r>
                  <w:r>
                    <w:rPr>
                      <w:rFonts w:ascii="Calibri"/>
                      <w:spacing w:val="-2"/>
                    </w:rPr>
                    <w:t xml:space="preserve"> </w:t>
                  </w:r>
                  <w:r>
                    <w:rPr>
                      <w:rFonts w:ascii="Calibri"/>
                    </w:rPr>
                    <w:t>date</w:t>
                  </w:r>
                  <w:r>
                    <w:rPr>
                      <w:rFonts w:ascii="Calibri"/>
                      <w:spacing w:val="-3"/>
                    </w:rPr>
                    <w:t xml:space="preserve"> </w:t>
                  </w:r>
                  <w:r>
                    <w:rPr>
                      <w:rFonts w:ascii="Calibri"/>
                    </w:rPr>
                    <w:t>complaint</w:t>
                  </w:r>
                  <w:r>
                    <w:rPr>
                      <w:rFonts w:ascii="Calibri"/>
                      <w:spacing w:val="-2"/>
                    </w:rPr>
                    <w:t xml:space="preserve"> </w:t>
                  </w:r>
                  <w:r>
                    <w:rPr>
                      <w:rFonts w:ascii="Calibri"/>
                    </w:rPr>
                    <w:t>received.</w:t>
                  </w:r>
                </w:p>
              </w:txbxContent>
            </v:textbox>
            <w10:anchorlock/>
          </v:shape>
        </w:pict>
      </w:r>
    </w:p>
    <w:p w14:paraId="39C2B1F6" w14:textId="77777777" w:rsidR="00F2388D" w:rsidRDefault="00F2388D">
      <w:pPr>
        <w:pStyle w:val="BodyText"/>
        <w:rPr>
          <w:rFonts w:ascii="Arial"/>
          <w:b/>
        </w:rPr>
      </w:pPr>
    </w:p>
    <w:p w14:paraId="39C2B1F7" w14:textId="77777777" w:rsidR="00F2388D" w:rsidRDefault="00F2388D">
      <w:pPr>
        <w:pStyle w:val="BodyText"/>
        <w:rPr>
          <w:rFonts w:ascii="Arial"/>
          <w:b/>
        </w:rPr>
      </w:pPr>
    </w:p>
    <w:p w14:paraId="39C2B1F8" w14:textId="77777777" w:rsidR="00F2388D" w:rsidRDefault="00F2388D">
      <w:pPr>
        <w:pStyle w:val="BodyText"/>
        <w:rPr>
          <w:rFonts w:ascii="Arial"/>
          <w:b/>
        </w:rPr>
      </w:pPr>
    </w:p>
    <w:p w14:paraId="39C2B1F9" w14:textId="77777777" w:rsidR="00F2388D" w:rsidRDefault="00F2388D">
      <w:pPr>
        <w:pStyle w:val="BodyText"/>
        <w:rPr>
          <w:rFonts w:ascii="Arial"/>
          <w:b/>
        </w:rPr>
      </w:pPr>
    </w:p>
    <w:p w14:paraId="39C2B1FA" w14:textId="77777777" w:rsidR="00F2388D" w:rsidRDefault="00190A15">
      <w:pPr>
        <w:pStyle w:val="BodyText"/>
        <w:rPr>
          <w:rFonts w:ascii="Arial"/>
          <w:b/>
          <w:sz w:val="21"/>
        </w:rPr>
      </w:pPr>
      <w:r>
        <w:pict w14:anchorId="39C2B253">
          <v:group id="_x0000_s2072" style="position:absolute;margin-left:59.7pt;margin-top:14.05pt;width:458.7pt;height:117pt;z-index:-15726592;mso-wrap-distance-left:0;mso-wrap-distance-right:0;mso-position-horizontal-relative:page" coordorigin="1194,281" coordsize="9174,2340">
            <v:shape id="_x0000_s2076" type="#_x0000_t75" style="position:absolute;left:5555;top:1190;width:318;height:387">
              <v:imagedata r:id="rId29" o:title=""/>
            </v:shape>
            <v:shape id="_x0000_s2075" style="position:absolute;left:5555;top:1190;width:318;height:387" coordorigin="5555,1191" coordsize="318,387" path="m5555,1419r79,l5634,1191r159,l5793,1419r80,l5714,1578,5555,1419xe" filled="f" strokecolor="#385d89" strokeweight="2pt">
              <v:path arrowok="t"/>
            </v:shape>
            <v:shape id="_x0000_s2074" type="#_x0000_t202" style="position:absolute;left:1202;top:1632;width:9159;height:981" filled="f">
              <v:textbox inset="0,0,0,0">
                <w:txbxContent>
                  <w:p w14:paraId="39C2B286" w14:textId="77777777" w:rsidR="00F2388D" w:rsidRDefault="00E61FF4">
                    <w:pPr>
                      <w:spacing w:before="72" w:line="242" w:lineRule="auto"/>
                      <w:ind w:left="168" w:right="170"/>
                      <w:jc w:val="center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</w:rPr>
                      <w:t>Clerk acknowledges request within 5 working days from date request received. Clerk informs Chair</w:t>
                    </w:r>
                    <w:r>
                      <w:rPr>
                        <w:rFonts w:ascii="Calibri"/>
                        <w:spacing w:val="-47"/>
                      </w:rPr>
                      <w:t xml:space="preserve"> </w:t>
                    </w:r>
                    <w:r>
                      <w:rPr>
                        <w:rFonts w:ascii="Calibri"/>
                      </w:rPr>
                      <w:t>of Governors to form a Complaints Panel. Clerk informs complainant of panel meeting date which,</w:t>
                    </w:r>
                    <w:r>
                      <w:rPr>
                        <w:rFonts w:ascii="Calibri"/>
                        <w:spacing w:val="-47"/>
                      </w:rPr>
                      <w:t xml:space="preserve"> </w:t>
                    </w:r>
                    <w:r>
                      <w:rPr>
                        <w:rFonts w:ascii="Calibri"/>
                      </w:rPr>
                      <w:t>where</w:t>
                    </w:r>
                    <w:r>
                      <w:rPr>
                        <w:rFonts w:ascii="Calibri"/>
                        <w:spacing w:val="-1"/>
                      </w:rPr>
                      <w:t xml:space="preserve"> </w:t>
                    </w:r>
                    <w:r>
                      <w:rPr>
                        <w:rFonts w:ascii="Calibri"/>
                      </w:rPr>
                      <w:t>possible,</w:t>
                    </w:r>
                    <w:r>
                      <w:rPr>
                        <w:rFonts w:ascii="Calibri"/>
                        <w:spacing w:val="-3"/>
                      </w:rPr>
                      <w:t xml:space="preserve"> </w:t>
                    </w:r>
                    <w:r>
                      <w:rPr>
                        <w:rFonts w:ascii="Calibri"/>
                      </w:rPr>
                      <w:t>falls</w:t>
                    </w:r>
                    <w:r>
                      <w:rPr>
                        <w:rFonts w:ascii="Calibri"/>
                        <w:spacing w:val="-3"/>
                      </w:rPr>
                      <w:t xml:space="preserve"> </w:t>
                    </w:r>
                    <w:r>
                      <w:rPr>
                        <w:rFonts w:ascii="Calibri"/>
                      </w:rPr>
                      <w:t>within</w:t>
                    </w:r>
                    <w:r>
                      <w:rPr>
                        <w:rFonts w:ascii="Calibri"/>
                        <w:spacing w:val="-5"/>
                      </w:rPr>
                      <w:t xml:space="preserve"> </w:t>
                    </w:r>
                    <w:r>
                      <w:rPr>
                        <w:rFonts w:ascii="Calibri"/>
                      </w:rPr>
                      <w:t>10</w:t>
                    </w:r>
                    <w:r>
                      <w:rPr>
                        <w:rFonts w:ascii="Calibri"/>
                        <w:spacing w:val="-2"/>
                      </w:rPr>
                      <w:t xml:space="preserve"> </w:t>
                    </w:r>
                    <w:r>
                      <w:rPr>
                        <w:rFonts w:ascii="Calibri"/>
                      </w:rPr>
                      <w:t>school</w:t>
                    </w:r>
                    <w:r>
                      <w:rPr>
                        <w:rFonts w:ascii="Calibri"/>
                        <w:spacing w:val="-2"/>
                      </w:rPr>
                      <w:t xml:space="preserve"> </w:t>
                    </w:r>
                    <w:r>
                      <w:rPr>
                        <w:rFonts w:ascii="Calibri"/>
                      </w:rPr>
                      <w:t>working</w:t>
                    </w:r>
                    <w:r>
                      <w:rPr>
                        <w:rFonts w:ascii="Calibri"/>
                        <w:spacing w:val="-2"/>
                      </w:rPr>
                      <w:t xml:space="preserve"> </w:t>
                    </w:r>
                    <w:r>
                      <w:rPr>
                        <w:rFonts w:ascii="Calibri"/>
                      </w:rPr>
                      <w:t>days</w:t>
                    </w:r>
                    <w:r>
                      <w:rPr>
                        <w:rFonts w:ascii="Calibri"/>
                        <w:spacing w:val="-2"/>
                      </w:rPr>
                      <w:t xml:space="preserve"> </w:t>
                    </w:r>
                    <w:r>
                      <w:rPr>
                        <w:rFonts w:ascii="Calibri"/>
                      </w:rPr>
                      <w:t>from</w:t>
                    </w:r>
                    <w:r>
                      <w:rPr>
                        <w:rFonts w:ascii="Calibri"/>
                        <w:spacing w:val="1"/>
                      </w:rPr>
                      <w:t xml:space="preserve"> </w:t>
                    </w:r>
                    <w:r>
                      <w:rPr>
                        <w:rFonts w:ascii="Calibri"/>
                      </w:rPr>
                      <w:t>date request</w:t>
                    </w:r>
                    <w:r>
                      <w:rPr>
                        <w:rFonts w:ascii="Calibri"/>
                        <w:spacing w:val="1"/>
                      </w:rPr>
                      <w:t xml:space="preserve"> </w:t>
                    </w:r>
                    <w:r>
                      <w:rPr>
                        <w:rFonts w:ascii="Calibri"/>
                      </w:rPr>
                      <w:t>received.</w:t>
                    </w:r>
                  </w:p>
                </w:txbxContent>
              </v:textbox>
            </v:shape>
            <v:shape id="_x0000_s2073" type="#_x0000_t202" style="position:absolute;left:1202;top:288;width:9135;height:909" filled="f">
              <v:textbox inset="0,0,0,0">
                <w:txbxContent>
                  <w:p w14:paraId="39C2B287" w14:textId="77777777" w:rsidR="00F2388D" w:rsidRDefault="00E61FF4">
                    <w:pPr>
                      <w:spacing w:before="75" w:line="243" w:lineRule="exact"/>
                      <w:ind w:left="204" w:right="204"/>
                      <w:jc w:val="center"/>
                      <w:rPr>
                        <w:rFonts w:ascii="Calibri"/>
                        <w:b/>
                        <w:sz w:val="20"/>
                      </w:rPr>
                    </w:pPr>
                    <w:r>
                      <w:rPr>
                        <w:rFonts w:ascii="Calibri"/>
                        <w:b/>
                        <w:color w:val="008080"/>
                        <w:sz w:val="20"/>
                      </w:rPr>
                      <w:t>STAGE</w:t>
                    </w:r>
                    <w:r>
                      <w:rPr>
                        <w:rFonts w:ascii="Calibri"/>
                        <w:b/>
                        <w:color w:val="008080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008080"/>
                        <w:sz w:val="20"/>
                      </w:rPr>
                      <w:t>3</w:t>
                    </w:r>
                    <w:r>
                      <w:rPr>
                        <w:rFonts w:ascii="Calibri"/>
                        <w:b/>
                        <w:color w:val="008080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008080"/>
                        <w:sz w:val="20"/>
                      </w:rPr>
                      <w:t>Final</w:t>
                    </w:r>
                  </w:p>
                  <w:p w14:paraId="39C2B288" w14:textId="77777777" w:rsidR="00F2388D" w:rsidRDefault="00E61FF4">
                    <w:pPr>
                      <w:spacing w:before="3" w:line="235" w:lineRule="auto"/>
                      <w:ind w:left="204" w:right="207"/>
                      <w:jc w:val="center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z w:val="20"/>
                      </w:rPr>
                      <w:t>Complainant</w:t>
                    </w:r>
                    <w:r>
                      <w:rPr>
                        <w:rFonts w:asci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makes</w:t>
                    </w:r>
                    <w:r>
                      <w:rPr>
                        <w:rFonts w:asci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request</w:t>
                    </w:r>
                    <w:r>
                      <w:rPr>
                        <w:rFonts w:asci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to</w:t>
                    </w:r>
                    <w:r>
                      <w:rPr>
                        <w:rFonts w:ascii="Calibri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Clerk</w:t>
                    </w:r>
                    <w:r>
                      <w:rPr>
                        <w:rFonts w:ascii="Calibri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of</w:t>
                    </w:r>
                    <w:r>
                      <w:rPr>
                        <w:rFonts w:ascii="Calibri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Governing</w:t>
                    </w:r>
                    <w:r>
                      <w:rPr>
                        <w:rFonts w:asci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Board</w:t>
                    </w:r>
                    <w:r>
                      <w:rPr>
                        <w:rFonts w:ascii="Calibri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to</w:t>
                    </w:r>
                    <w:r>
                      <w:rPr>
                        <w:rFonts w:ascii="Calibri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escalate</w:t>
                    </w:r>
                    <w:r>
                      <w:rPr>
                        <w:rFonts w:asci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matter within</w:t>
                    </w:r>
                    <w:r>
                      <w:rPr>
                        <w:rFonts w:ascii="Calibri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7</w:t>
                    </w:r>
                    <w:r>
                      <w:rPr>
                        <w:rFonts w:ascii="Calibri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school</w:t>
                    </w:r>
                    <w:r>
                      <w:rPr>
                        <w:rFonts w:ascii="Calibri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working</w:t>
                    </w:r>
                    <w:r>
                      <w:rPr>
                        <w:rFonts w:asci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days</w:t>
                    </w:r>
                    <w:r>
                      <w:rPr>
                        <w:rFonts w:ascii="Calibri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of</w:t>
                    </w:r>
                    <w:r>
                      <w:rPr>
                        <w:rFonts w:ascii="Calibri"/>
                        <w:spacing w:val="-42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receipt</w:t>
                    </w:r>
                    <w:r>
                      <w:rPr>
                        <w:rFonts w:ascii="Calibri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of</w:t>
                    </w:r>
                    <w:r>
                      <w:rPr>
                        <w:rFonts w:ascii="Calibri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the</w:t>
                    </w:r>
                    <w:r>
                      <w:rPr>
                        <w:rFonts w:ascii="Calibri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conclusion</w:t>
                    </w:r>
                    <w:r>
                      <w:rPr>
                        <w:rFonts w:ascii="Calibri"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of</w:t>
                    </w:r>
                    <w:r>
                      <w:rPr>
                        <w:rFonts w:ascii="Calibri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previous</w:t>
                    </w:r>
                    <w:r>
                      <w:rPr>
                        <w:rFonts w:asci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investigation at Stage</w:t>
                    </w:r>
                    <w:r>
                      <w:rPr>
                        <w:rFonts w:ascii="Calibri"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2.</w:t>
                    </w:r>
                  </w:p>
                </w:txbxContent>
              </v:textbox>
            </v:shape>
            <w10:wrap type="topAndBottom" anchorx="page"/>
          </v:group>
        </w:pict>
      </w:r>
    </w:p>
    <w:p w14:paraId="39C2B1FB" w14:textId="77777777" w:rsidR="00F2388D" w:rsidRDefault="00F2388D">
      <w:pPr>
        <w:pStyle w:val="BodyText"/>
        <w:rPr>
          <w:rFonts w:ascii="Arial"/>
          <w:b/>
        </w:rPr>
      </w:pPr>
    </w:p>
    <w:p w14:paraId="39C2B1FC" w14:textId="77777777" w:rsidR="00F2388D" w:rsidRDefault="00F2388D">
      <w:pPr>
        <w:pStyle w:val="BodyText"/>
        <w:rPr>
          <w:rFonts w:ascii="Arial"/>
          <w:b/>
        </w:rPr>
      </w:pPr>
    </w:p>
    <w:p w14:paraId="39C2B1FD" w14:textId="77777777" w:rsidR="00F2388D" w:rsidRDefault="00F2388D">
      <w:pPr>
        <w:pStyle w:val="BodyText"/>
        <w:rPr>
          <w:rFonts w:ascii="Arial"/>
          <w:b/>
        </w:rPr>
      </w:pPr>
    </w:p>
    <w:p w14:paraId="39C2B1FE" w14:textId="77777777" w:rsidR="00F2388D" w:rsidRDefault="00F2388D">
      <w:pPr>
        <w:pStyle w:val="BodyText"/>
        <w:rPr>
          <w:rFonts w:ascii="Arial"/>
          <w:b/>
        </w:rPr>
      </w:pPr>
    </w:p>
    <w:p w14:paraId="39C2B1FF" w14:textId="77777777" w:rsidR="00F2388D" w:rsidRDefault="00F2388D">
      <w:pPr>
        <w:pStyle w:val="BodyText"/>
        <w:rPr>
          <w:rFonts w:ascii="Arial"/>
          <w:b/>
        </w:rPr>
      </w:pPr>
    </w:p>
    <w:p w14:paraId="39C2B200" w14:textId="77777777" w:rsidR="00F2388D" w:rsidRDefault="00F2388D">
      <w:pPr>
        <w:pStyle w:val="BodyText"/>
        <w:rPr>
          <w:rFonts w:ascii="Arial"/>
          <w:b/>
        </w:rPr>
      </w:pPr>
    </w:p>
    <w:p w14:paraId="39C2B201" w14:textId="77777777" w:rsidR="00F2388D" w:rsidRDefault="00F2388D">
      <w:pPr>
        <w:pStyle w:val="BodyText"/>
        <w:rPr>
          <w:rFonts w:ascii="Arial"/>
          <w:b/>
        </w:rPr>
      </w:pPr>
    </w:p>
    <w:p w14:paraId="39C2B202" w14:textId="77777777" w:rsidR="00F2388D" w:rsidRDefault="00F2388D">
      <w:pPr>
        <w:pStyle w:val="BodyText"/>
        <w:rPr>
          <w:rFonts w:ascii="Arial"/>
          <w:b/>
        </w:rPr>
      </w:pPr>
    </w:p>
    <w:p w14:paraId="39C2B203" w14:textId="77777777" w:rsidR="00F2388D" w:rsidRDefault="00F2388D">
      <w:pPr>
        <w:pStyle w:val="BodyText"/>
        <w:rPr>
          <w:rFonts w:ascii="Arial"/>
          <w:b/>
        </w:rPr>
      </w:pPr>
    </w:p>
    <w:p w14:paraId="39C2B204" w14:textId="77777777" w:rsidR="00F2388D" w:rsidRDefault="00F2388D">
      <w:pPr>
        <w:pStyle w:val="BodyText"/>
        <w:rPr>
          <w:rFonts w:ascii="Arial"/>
          <w:b/>
        </w:rPr>
      </w:pPr>
    </w:p>
    <w:p w14:paraId="39C2B205" w14:textId="77777777" w:rsidR="00F2388D" w:rsidRDefault="00F2388D">
      <w:pPr>
        <w:pStyle w:val="BodyText"/>
        <w:rPr>
          <w:rFonts w:ascii="Arial"/>
          <w:b/>
        </w:rPr>
      </w:pPr>
    </w:p>
    <w:p w14:paraId="39C2B206" w14:textId="77777777" w:rsidR="00F2388D" w:rsidRDefault="00F2388D">
      <w:pPr>
        <w:pStyle w:val="BodyText"/>
        <w:rPr>
          <w:rFonts w:ascii="Arial"/>
          <w:b/>
        </w:rPr>
      </w:pPr>
    </w:p>
    <w:p w14:paraId="39C2B207" w14:textId="77777777" w:rsidR="00F2388D" w:rsidRDefault="00F2388D">
      <w:pPr>
        <w:pStyle w:val="BodyText"/>
        <w:spacing w:before="10"/>
        <w:rPr>
          <w:rFonts w:ascii="Arial"/>
          <w:b/>
          <w:sz w:val="17"/>
        </w:rPr>
      </w:pPr>
    </w:p>
    <w:p w14:paraId="39C2B208" w14:textId="77777777" w:rsidR="00F2388D" w:rsidRDefault="00190A15">
      <w:pPr>
        <w:pStyle w:val="BodyText"/>
        <w:spacing w:before="59"/>
        <w:ind w:right="111"/>
        <w:jc w:val="right"/>
        <w:rPr>
          <w:rFonts w:ascii="Calibri"/>
        </w:rPr>
      </w:pPr>
      <w:r>
        <w:pict w14:anchorId="39C2B254">
          <v:shape id="_x0000_s2071" type="#_x0000_t202" style="position:absolute;left:0;text-align:left;margin-left:483.6pt;margin-top:5pt;width:31.95pt;height:10pt;z-index:-16112128;mso-position-horizontal-relative:page" filled="f" stroked="f">
            <v:textbox inset="0,0,0,0">
              <w:txbxContent>
                <w:p w14:paraId="39C2B289" w14:textId="77777777" w:rsidR="00F2388D" w:rsidRDefault="00E61FF4">
                  <w:pPr>
                    <w:pStyle w:val="BodyText"/>
                    <w:spacing w:line="199" w:lineRule="exact"/>
                    <w:rPr>
                      <w:rFonts w:ascii="Calibri"/>
                    </w:rPr>
                  </w:pPr>
                  <w:r>
                    <w:rPr>
                      <w:rFonts w:ascii="Calibri"/>
                      <w:spacing w:val="-2"/>
                    </w:rPr>
                    <w:t>Page</w:t>
                  </w:r>
                  <w:r>
                    <w:rPr>
                      <w:rFonts w:ascii="Calibri"/>
                      <w:spacing w:val="-9"/>
                    </w:rPr>
                    <w:t xml:space="preserve"> </w:t>
                  </w:r>
                  <w:r>
                    <w:rPr>
                      <w:rFonts w:ascii="Calibri"/>
                      <w:spacing w:val="-1"/>
                    </w:rPr>
                    <w:t>12</w:t>
                  </w:r>
                </w:p>
              </w:txbxContent>
            </v:textbox>
            <w10:wrap anchorx="page"/>
          </v:shape>
        </w:pict>
      </w:r>
      <w:r>
        <w:pict w14:anchorId="39C2B255">
          <v:group id="_x0000_s2060" style="position:absolute;left:0;text-align:left;margin-left:56.65pt;margin-top:-128.45pt;width:460.75pt;height:177.8pt;z-index:-16111616;mso-position-horizontal-relative:page" coordorigin="1133,-2569" coordsize="9215,3556">
            <v:rect id="_x0000_s2070" style="position:absolute;left:1205;top:-1448;width:9135;height:1655" stroked="f"/>
            <v:shape id="_x0000_s2069" type="#_x0000_t75" style="position:absolute;left:5579;top:-1870;width:318;height:387">
              <v:imagedata r:id="rId27" o:title=""/>
            </v:shape>
            <v:shape id="_x0000_s2068" style="position:absolute;left:5579;top:-1870;width:318;height:387" coordorigin="5579,-1870" coordsize="318,387" path="m5579,-1642r79,l5658,-1870r159,l5817,-1642r80,l5738,-1483r-159,-159xe" filled="f" strokecolor="#385d89" strokeweight="2pt">
              <v:path arrowok="t"/>
            </v:shape>
            <v:shape id="_x0000_s2067" type="#_x0000_t75" style="position:absolute;left:5679;top:210;width:358;height:367">
              <v:imagedata r:id="rId30" o:title=""/>
            </v:shape>
            <v:shape id="_x0000_s2066" type="#_x0000_t202" style="position:absolute;left:1132;top:-1890;width:9208;height:2467" filled="f" stroked="f">
              <v:textbox inset="0,0,0,0">
                <w:txbxContent>
                  <w:p w14:paraId="39C2B28A" w14:textId="77777777" w:rsidR="00F2388D" w:rsidRDefault="00F2388D">
                    <w:pPr>
                      <w:rPr>
                        <w:rFonts w:ascii="Calibri"/>
                        <w:sz w:val="18"/>
                      </w:rPr>
                    </w:pPr>
                  </w:p>
                  <w:p w14:paraId="39C2B28B" w14:textId="77777777" w:rsidR="00F2388D" w:rsidRDefault="00F2388D">
                    <w:pPr>
                      <w:rPr>
                        <w:rFonts w:ascii="Calibri"/>
                        <w:sz w:val="18"/>
                      </w:rPr>
                    </w:pPr>
                  </w:p>
                  <w:p w14:paraId="39C2B28C" w14:textId="77777777" w:rsidR="00F2388D" w:rsidRDefault="00F2388D">
                    <w:pPr>
                      <w:rPr>
                        <w:rFonts w:ascii="Calibri"/>
                        <w:sz w:val="18"/>
                      </w:rPr>
                    </w:pPr>
                  </w:p>
                  <w:p w14:paraId="39C2B28D" w14:textId="77777777" w:rsidR="00F2388D" w:rsidRDefault="00F2388D">
                    <w:pPr>
                      <w:rPr>
                        <w:rFonts w:ascii="Calibri"/>
                        <w:sz w:val="18"/>
                      </w:rPr>
                    </w:pPr>
                  </w:p>
                  <w:p w14:paraId="39C2B28E" w14:textId="77777777" w:rsidR="00F2388D" w:rsidRDefault="00F2388D">
                    <w:pPr>
                      <w:rPr>
                        <w:rFonts w:ascii="Calibri"/>
                        <w:sz w:val="18"/>
                      </w:rPr>
                    </w:pPr>
                  </w:p>
                  <w:p w14:paraId="39C2B28F" w14:textId="77777777" w:rsidR="00F2388D" w:rsidRDefault="00F2388D">
                    <w:pPr>
                      <w:rPr>
                        <w:rFonts w:ascii="Calibri"/>
                        <w:sz w:val="18"/>
                      </w:rPr>
                    </w:pPr>
                  </w:p>
                  <w:p w14:paraId="39C2B290" w14:textId="77777777" w:rsidR="00F2388D" w:rsidRDefault="00F2388D">
                    <w:pPr>
                      <w:rPr>
                        <w:rFonts w:ascii="Calibri"/>
                        <w:sz w:val="18"/>
                      </w:rPr>
                    </w:pPr>
                  </w:p>
                  <w:p w14:paraId="39C2B291" w14:textId="77777777" w:rsidR="00F2388D" w:rsidRDefault="00F2388D">
                    <w:pPr>
                      <w:rPr>
                        <w:rFonts w:ascii="Calibri"/>
                        <w:sz w:val="18"/>
                      </w:rPr>
                    </w:pPr>
                  </w:p>
                  <w:p w14:paraId="39C2B292" w14:textId="77777777" w:rsidR="00F2388D" w:rsidRDefault="00F2388D">
                    <w:pPr>
                      <w:rPr>
                        <w:rFonts w:ascii="Calibri"/>
                        <w:sz w:val="18"/>
                      </w:rPr>
                    </w:pPr>
                  </w:p>
                  <w:p w14:paraId="39C2B293" w14:textId="77777777" w:rsidR="00F2388D" w:rsidRDefault="00F2388D">
                    <w:pPr>
                      <w:spacing w:before="5"/>
                      <w:rPr>
                        <w:rFonts w:ascii="Calibri"/>
                        <w:sz w:val="17"/>
                      </w:rPr>
                    </w:pPr>
                  </w:p>
                  <w:p w14:paraId="39C2B294" w14:textId="77777777" w:rsidR="00F2388D" w:rsidRDefault="00E61FF4">
                    <w:pPr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The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procedures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outlined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in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this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policy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adhere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to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DfE’s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‘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Best</w:t>
                    </w:r>
                    <w:r>
                      <w:rPr>
                        <w:rFonts w:ascii="Arial" w:hAnsi="Arial"/>
                        <w:i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Practice</w:t>
                    </w:r>
                    <w:r>
                      <w:rPr>
                        <w:rFonts w:ascii="Arial" w:hAnsi="Arial"/>
                        <w:i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Advice</w:t>
                    </w:r>
                    <w:r>
                      <w:rPr>
                        <w:rFonts w:ascii="Arial" w:hAnsi="Arial"/>
                        <w:i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for</w:t>
                    </w:r>
                    <w:r>
                      <w:rPr>
                        <w:rFonts w:ascii="Arial" w:hAnsi="Arial"/>
                        <w:i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School</w:t>
                    </w:r>
                    <w:r>
                      <w:rPr>
                        <w:rFonts w:ascii="Arial" w:hAnsi="Arial"/>
                        <w:i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Complaints</w:t>
                    </w:r>
                    <w:r>
                      <w:rPr>
                        <w:rFonts w:ascii="Arial" w:hAnsi="Arial"/>
                        <w:i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Procedures</w:t>
                    </w:r>
                    <w:r>
                      <w:rPr>
                        <w:rFonts w:ascii="Arial" w:hAnsi="Arial"/>
                        <w:i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2019’</w:t>
                    </w:r>
                    <w:r>
                      <w:rPr>
                        <w:sz w:val="16"/>
                      </w:rPr>
                      <w:t>.</w:t>
                    </w:r>
                  </w:p>
                </w:txbxContent>
              </v:textbox>
            </v:shape>
            <v:shape id="_x0000_s2065" type="#_x0000_t202" style="position:absolute;left:8941;top:552;width:705;height:427" filled="f">
              <v:textbox inset="0,0,0,0">
                <w:txbxContent>
                  <w:p w14:paraId="39C2B295" w14:textId="77777777" w:rsidR="00F2388D" w:rsidRDefault="00E61FF4">
                    <w:pPr>
                      <w:spacing w:before="73"/>
                      <w:ind w:left="144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</w:rPr>
                      <w:t>Yes</w:t>
                    </w:r>
                  </w:p>
                </w:txbxContent>
              </v:textbox>
            </v:shape>
            <v:shape id="_x0000_s2064" type="#_x0000_t202" style="position:absolute;left:2955;top:546;width:4920;height:402" filled="f">
              <v:textbox inset="0,0,0,0">
                <w:txbxContent>
                  <w:p w14:paraId="39C2B296" w14:textId="77777777" w:rsidR="00F2388D" w:rsidRDefault="00E61FF4">
                    <w:pPr>
                      <w:spacing w:before="74"/>
                      <w:ind w:left="544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z w:val="20"/>
                      </w:rPr>
                      <w:t>Is</w:t>
                    </w:r>
                    <w:r>
                      <w:rPr>
                        <w:rFonts w:asci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the</w:t>
                    </w:r>
                    <w:r>
                      <w:rPr>
                        <w:rFonts w:asci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complainant</w:t>
                    </w:r>
                    <w:r>
                      <w:rPr>
                        <w:rFonts w:asci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satisfied</w:t>
                    </w:r>
                    <w:r>
                      <w:rPr>
                        <w:rFonts w:ascii="Calibri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with</w:t>
                    </w:r>
                    <w:r>
                      <w:rPr>
                        <w:rFonts w:ascii="Calibri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the</w:t>
                    </w:r>
                    <w:r>
                      <w:rPr>
                        <w:rFonts w:asci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outcome?</w:t>
                    </w:r>
                  </w:p>
                </w:txbxContent>
              </v:textbox>
            </v:shape>
            <v:shape id="_x0000_s2063" type="#_x0000_t202" style="position:absolute;left:1277;top:488;width:705;height:427" filled="f">
              <v:textbox inset="0,0,0,0">
                <w:txbxContent>
                  <w:p w14:paraId="39C2B297" w14:textId="77777777" w:rsidR="00F2388D" w:rsidRDefault="00E61FF4">
                    <w:pPr>
                      <w:spacing w:before="72"/>
                      <w:ind w:left="143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</w:rPr>
                      <w:t>No</w:t>
                    </w:r>
                  </w:p>
                </w:txbxContent>
              </v:textbox>
            </v:shape>
            <v:shape id="_x0000_s2062" type="#_x0000_t202" style="position:absolute;left:1205;top:-1448;width:9135;height:1655" filled="f">
              <v:textbox inset="0,0,0,0">
                <w:txbxContent>
                  <w:p w14:paraId="39C2B298" w14:textId="77777777" w:rsidR="00F2388D" w:rsidRDefault="00E61FF4">
                    <w:pPr>
                      <w:spacing w:before="74"/>
                      <w:ind w:left="143" w:right="1659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z w:val="20"/>
                      </w:rPr>
                      <w:t>Panel</w:t>
                    </w:r>
                    <w:r>
                      <w:rPr>
                        <w:rFonts w:ascii="Calibri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will</w:t>
                    </w:r>
                    <w:r>
                      <w:rPr>
                        <w:rFonts w:ascii="Calibri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inform</w:t>
                    </w:r>
                    <w:r>
                      <w:rPr>
                        <w:rFonts w:asci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complainant</w:t>
                    </w:r>
                    <w:r>
                      <w:rPr>
                        <w:rFonts w:ascii="Calibri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of</w:t>
                    </w:r>
                    <w:r>
                      <w:rPr>
                        <w:rFonts w:ascii="Calibri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decision</w:t>
                    </w:r>
                    <w:r>
                      <w:rPr>
                        <w:rFonts w:ascii="Calibri"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within</w:t>
                    </w:r>
                    <w:r>
                      <w:rPr>
                        <w:rFonts w:ascii="Calibri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5</w:t>
                    </w:r>
                    <w:r>
                      <w:rPr>
                        <w:rFonts w:ascii="Calibri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working days</w:t>
                    </w:r>
                    <w:r>
                      <w:rPr>
                        <w:rFonts w:asci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of</w:t>
                    </w:r>
                    <w:r>
                      <w:rPr>
                        <w:rFonts w:ascii="Calibri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panel</w:t>
                    </w:r>
                    <w:r>
                      <w:rPr>
                        <w:rFonts w:ascii="Calibri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meeting</w:t>
                    </w:r>
                    <w:r>
                      <w:rPr>
                        <w:rFonts w:ascii="Calibri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date.</w:t>
                    </w:r>
                    <w:r>
                      <w:rPr>
                        <w:rFonts w:ascii="Calibri"/>
                        <w:spacing w:val="-43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The</w:t>
                    </w:r>
                    <w:r>
                      <w:rPr>
                        <w:rFonts w:ascii="Calibri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outcome</w:t>
                    </w:r>
                    <w:r>
                      <w:rPr>
                        <w:rFonts w:ascii="Calibri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of the</w:t>
                    </w:r>
                    <w:r>
                      <w:rPr>
                        <w:rFonts w:ascii="Calibri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review</w:t>
                    </w:r>
                    <w:r>
                      <w:rPr>
                        <w:rFonts w:ascii="Calibri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will either:</w:t>
                    </w:r>
                  </w:p>
                  <w:p w14:paraId="39C2B299" w14:textId="77777777" w:rsidR="00F2388D" w:rsidRDefault="00E61FF4">
                    <w:pPr>
                      <w:numPr>
                        <w:ilvl w:val="0"/>
                        <w:numId w:val="1"/>
                      </w:numPr>
                      <w:tabs>
                        <w:tab w:val="left" w:pos="863"/>
                        <w:tab w:val="left" w:pos="864"/>
                      </w:tabs>
                      <w:spacing w:line="255" w:lineRule="exact"/>
                      <w:ind w:hanging="361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z w:val="20"/>
                      </w:rPr>
                      <w:t>Uphold</w:t>
                    </w:r>
                    <w:r>
                      <w:rPr>
                        <w:rFonts w:ascii="Calibri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the</w:t>
                    </w:r>
                    <w:r>
                      <w:rPr>
                        <w:rFonts w:asci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complaint</w:t>
                    </w:r>
                    <w:r>
                      <w:rPr>
                        <w:rFonts w:ascii="Calibri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in</w:t>
                    </w:r>
                    <w:r>
                      <w:rPr>
                        <w:rFonts w:ascii="Calibri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whole</w:t>
                    </w:r>
                    <w:r>
                      <w:rPr>
                        <w:rFonts w:ascii="Calibri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or</w:t>
                    </w:r>
                    <w:r>
                      <w:rPr>
                        <w:rFonts w:ascii="Calibri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in</w:t>
                    </w:r>
                    <w:r>
                      <w:rPr>
                        <w:rFonts w:ascii="Calibri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part</w:t>
                    </w:r>
                    <w:r>
                      <w:rPr>
                        <w:rFonts w:ascii="Calibri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with</w:t>
                    </w:r>
                    <w:r>
                      <w:rPr>
                        <w:rFonts w:ascii="Calibri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explanation</w:t>
                    </w:r>
                    <w:r>
                      <w:rPr>
                        <w:rFonts w:ascii="Calibri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for</w:t>
                    </w:r>
                    <w:r>
                      <w:rPr>
                        <w:rFonts w:ascii="Calibri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the</w:t>
                    </w:r>
                    <w:r>
                      <w:rPr>
                        <w:rFonts w:asci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decision</w:t>
                    </w:r>
                  </w:p>
                  <w:p w14:paraId="39C2B29A" w14:textId="77777777" w:rsidR="00F2388D" w:rsidRDefault="00E61FF4">
                    <w:pPr>
                      <w:numPr>
                        <w:ilvl w:val="0"/>
                        <w:numId w:val="1"/>
                      </w:numPr>
                      <w:tabs>
                        <w:tab w:val="left" w:pos="863"/>
                        <w:tab w:val="left" w:pos="864"/>
                      </w:tabs>
                      <w:spacing w:line="254" w:lineRule="exact"/>
                      <w:ind w:hanging="361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z w:val="20"/>
                      </w:rPr>
                      <w:t>Partially</w:t>
                    </w:r>
                    <w:r>
                      <w:rPr>
                        <w:rFonts w:ascii="Calibri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uphold</w:t>
                    </w:r>
                    <w:r>
                      <w:rPr>
                        <w:rFonts w:ascii="Calibri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the</w:t>
                    </w:r>
                    <w:r>
                      <w:rPr>
                        <w:rFonts w:asci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complaint</w:t>
                    </w:r>
                    <w:r>
                      <w:rPr>
                        <w:rFonts w:ascii="Calibri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in</w:t>
                    </w:r>
                    <w:r>
                      <w:rPr>
                        <w:rFonts w:ascii="Calibri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whole</w:t>
                    </w:r>
                    <w:r>
                      <w:rPr>
                        <w:rFonts w:asci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or</w:t>
                    </w:r>
                    <w:r>
                      <w:rPr>
                        <w:rFonts w:ascii="Calibri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in</w:t>
                    </w:r>
                    <w:r>
                      <w:rPr>
                        <w:rFonts w:ascii="Calibri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part</w:t>
                    </w:r>
                    <w:r>
                      <w:rPr>
                        <w:rFonts w:ascii="Calibri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with</w:t>
                    </w:r>
                    <w:r>
                      <w:rPr>
                        <w:rFonts w:ascii="Calibri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explanation</w:t>
                    </w:r>
                    <w:r>
                      <w:rPr>
                        <w:rFonts w:ascii="Calibri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for</w:t>
                    </w:r>
                    <w:r>
                      <w:rPr>
                        <w:rFonts w:ascii="Calibri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the</w:t>
                    </w:r>
                    <w:r>
                      <w:rPr>
                        <w:rFonts w:asci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decision</w:t>
                    </w:r>
                  </w:p>
                  <w:p w14:paraId="39C2B29B" w14:textId="77777777" w:rsidR="00F2388D" w:rsidRDefault="00E61FF4">
                    <w:pPr>
                      <w:numPr>
                        <w:ilvl w:val="0"/>
                        <w:numId w:val="1"/>
                      </w:numPr>
                      <w:tabs>
                        <w:tab w:val="left" w:pos="863"/>
                        <w:tab w:val="left" w:pos="864"/>
                      </w:tabs>
                      <w:ind w:hanging="361"/>
                      <w:rPr>
                        <w:rFonts w:ascii="Calibri"/>
                        <w:sz w:val="20"/>
                      </w:rPr>
                    </w:pPr>
                    <w:r>
                      <w:rPr>
                        <w:rFonts w:ascii="Calibri"/>
                        <w:sz w:val="20"/>
                      </w:rPr>
                      <w:t>Dismiss</w:t>
                    </w:r>
                    <w:r>
                      <w:rPr>
                        <w:rFonts w:ascii="Calibri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the</w:t>
                    </w:r>
                    <w:r>
                      <w:rPr>
                        <w:rFonts w:asci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complaint</w:t>
                    </w:r>
                    <w:r>
                      <w:rPr>
                        <w:rFonts w:ascii="Calibri"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with</w:t>
                    </w:r>
                    <w:r>
                      <w:rPr>
                        <w:rFonts w:asci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explanation</w:t>
                    </w:r>
                    <w:r>
                      <w:rPr>
                        <w:rFonts w:ascii="Calibri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for</w:t>
                    </w:r>
                    <w:r>
                      <w:rPr>
                        <w:rFonts w:asci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the</w:t>
                    </w:r>
                    <w:r>
                      <w:rPr>
                        <w:rFonts w:asci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/>
                        <w:sz w:val="20"/>
                      </w:rPr>
                      <w:t>decision</w:t>
                    </w:r>
                  </w:p>
                  <w:p w14:paraId="39C2B29C" w14:textId="77777777" w:rsidR="00F2388D" w:rsidRDefault="00E61FF4">
                    <w:pPr>
                      <w:ind w:left="204" w:right="206"/>
                      <w:jc w:val="center"/>
                      <w:rPr>
                        <w:rFonts w:ascii="Calibri" w:hAnsi="Calibri"/>
                        <w:sz w:val="20"/>
                      </w:rPr>
                    </w:pPr>
                    <w:r>
                      <w:rPr>
                        <w:rFonts w:ascii="Calibri" w:hAnsi="Calibri"/>
                        <w:sz w:val="20"/>
                      </w:rPr>
                      <w:t>END</w:t>
                    </w:r>
                    <w:r>
                      <w:rPr>
                        <w:rFonts w:ascii="Calibri" w:hAnsi="Calibri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OF</w:t>
                    </w:r>
                    <w:r>
                      <w:rPr>
                        <w:rFonts w:ascii="Calibri" w:hAnsi="Calibri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THE</w:t>
                    </w:r>
                    <w:r>
                      <w:rPr>
                        <w:rFonts w:ascii="Calibri" w:hAns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SCHOOL’S</w:t>
                    </w:r>
                    <w:r>
                      <w:rPr>
                        <w:rFonts w:ascii="Calibri" w:hAnsi="Calibri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COMPLAINTS</w:t>
                    </w:r>
                    <w:r>
                      <w:rPr>
                        <w:rFonts w:ascii="Calibri" w:hAnsi="Calibri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PROCEDURE</w:t>
                    </w:r>
                  </w:p>
                </w:txbxContent>
              </v:textbox>
            </v:shape>
            <v:shape id="_x0000_s2061" type="#_x0000_t202" style="position:absolute;left:1154;top:-2562;width:9135;height:684" filled="f">
              <v:textbox inset="0,0,0,0">
                <w:txbxContent>
                  <w:p w14:paraId="39C2B29D" w14:textId="77777777" w:rsidR="00F2388D" w:rsidRDefault="00E61FF4">
                    <w:pPr>
                      <w:spacing w:before="73"/>
                      <w:ind w:left="2242" w:right="27" w:hanging="2062"/>
                      <w:rPr>
                        <w:rFonts w:ascii="Calibri" w:hAnsi="Calibri"/>
                        <w:sz w:val="20"/>
                      </w:rPr>
                    </w:pPr>
                    <w:r>
                      <w:rPr>
                        <w:rFonts w:ascii="Calibri" w:hAnsi="Calibri"/>
                        <w:sz w:val="20"/>
                      </w:rPr>
                      <w:t>The</w:t>
                    </w:r>
                    <w:r>
                      <w:rPr>
                        <w:rFonts w:ascii="Calibri" w:hAnsi="Calibri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complaint</w:t>
                    </w:r>
                    <w:r>
                      <w:rPr>
                        <w:rFonts w:ascii="Calibri" w:hAnsi="Calibri"/>
                        <w:spacing w:val="1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will</w:t>
                    </w:r>
                    <w:r>
                      <w:rPr>
                        <w:rFonts w:ascii="Calibri" w:hAns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then</w:t>
                    </w:r>
                    <w:r>
                      <w:rPr>
                        <w:rFonts w:ascii="Calibri" w:hAnsi="Calibri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be</w:t>
                    </w:r>
                    <w:r>
                      <w:rPr>
                        <w:rFonts w:ascii="Calibri" w:hAns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reviewed</w:t>
                    </w:r>
                    <w:r>
                      <w:rPr>
                        <w:rFonts w:ascii="Calibri" w:hAnsi="Calibri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by</w:t>
                    </w:r>
                    <w:r>
                      <w:rPr>
                        <w:rFonts w:ascii="Calibri" w:hAns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the</w:t>
                    </w:r>
                    <w:r>
                      <w:rPr>
                        <w:rFonts w:ascii="Calibri" w:hAns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Governing</w:t>
                    </w:r>
                    <w:r>
                      <w:rPr>
                        <w:rFonts w:ascii="Calibri" w:hAns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Board’s</w:t>
                    </w:r>
                    <w:r>
                      <w:rPr>
                        <w:rFonts w:ascii="Calibri" w:hAnsi="Calibri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Complaints</w:t>
                    </w:r>
                    <w:r>
                      <w:rPr>
                        <w:rFonts w:ascii="Calibri" w:hAns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Panel. The</w:t>
                    </w:r>
                    <w:r>
                      <w:rPr>
                        <w:rFonts w:ascii="Calibri" w:hAns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Panel</w:t>
                    </w:r>
                    <w:r>
                      <w:rPr>
                        <w:rFonts w:ascii="Calibri" w:hAnsi="Calibri"/>
                        <w:spacing w:val="3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will meet</w:t>
                    </w:r>
                    <w:r>
                      <w:rPr>
                        <w:rFonts w:ascii="Calibri" w:hAnsi="Calibri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within</w:t>
                    </w:r>
                    <w:r>
                      <w:rPr>
                        <w:rFonts w:ascii="Calibri" w:hAnsi="Calibri"/>
                        <w:spacing w:val="-42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21</w:t>
                    </w:r>
                    <w:r>
                      <w:rPr>
                        <w:rFonts w:ascii="Calibri" w:hAnsi="Calibri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days</w:t>
                    </w:r>
                    <w:r>
                      <w:rPr>
                        <w:rFonts w:ascii="Calibri" w:hAnsi="Calibri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of</w:t>
                    </w:r>
                    <w:r>
                      <w:rPr>
                        <w:rFonts w:ascii="Calibri" w:hAnsi="Calibri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receiving</w:t>
                    </w:r>
                    <w:r>
                      <w:rPr>
                        <w:rFonts w:ascii="Calibri" w:hAnsi="Calibri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the</w:t>
                    </w:r>
                    <w:r>
                      <w:rPr>
                        <w:rFonts w:ascii="Calibri" w:hAnsi="Calibri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request to</w:t>
                    </w:r>
                    <w:r>
                      <w:rPr>
                        <w:rFonts w:ascii="Calibri" w:hAnsi="Calibri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review</w:t>
                    </w:r>
                    <w:r>
                      <w:rPr>
                        <w:rFonts w:ascii="Calibri" w:hAnsi="Calibri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the</w:t>
                    </w:r>
                    <w:r>
                      <w:rPr>
                        <w:rFonts w:ascii="Calibri" w:hAnsi="Calibri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complaint.</w:t>
                    </w:r>
                  </w:p>
                </w:txbxContent>
              </v:textbox>
            </v:shape>
            <w10:wrap anchorx="page"/>
          </v:group>
        </w:pict>
      </w:r>
      <w:r w:rsidR="00E61FF4">
        <w:rPr>
          <w:rFonts w:ascii="Calibri"/>
        </w:rPr>
        <w:t>of 15</w:t>
      </w:r>
    </w:p>
    <w:p w14:paraId="39C2B209" w14:textId="77777777" w:rsidR="00F2388D" w:rsidRDefault="00190A15">
      <w:pPr>
        <w:pStyle w:val="BodyText"/>
        <w:spacing w:before="3"/>
        <w:rPr>
          <w:rFonts w:ascii="Calibri"/>
          <w:sz w:val="12"/>
        </w:rPr>
      </w:pPr>
      <w:r>
        <w:pict w14:anchorId="39C2B256">
          <v:group id="_x0000_s2057" style="position:absolute;margin-left:107.25pt;margin-top:9.45pt;width:36.5pt;height:19.1pt;z-index:-15726080;mso-wrap-distance-left:0;mso-wrap-distance-right:0;mso-position-horizontal-relative:page" coordorigin="2145,189" coordsize="730,382">
            <v:shape id="_x0000_s2059" style="position:absolute;left:2165;top:208;width:690;height:342" coordorigin="2165,209" coordsize="690,342" path="m2336,209l2165,380r171,171l2336,465r519,l2855,294r-519,l2336,209xe" fillcolor="#4f81bc" stroked="f">
              <v:path arrowok="t"/>
            </v:shape>
            <v:shape id="_x0000_s2058" style="position:absolute;left:2165;top:208;width:690;height:342" coordorigin="2165,209" coordsize="690,342" path="m2336,209r,85l2855,294r,171l2336,465r,86l2165,380,2336,209xe" filled="f" strokecolor="#385d89" strokeweight="2pt">
              <v:path arrowok="t"/>
            </v:shape>
            <w10:wrap type="topAndBottom" anchorx="page"/>
          </v:group>
        </w:pict>
      </w:r>
      <w:r>
        <w:pict w14:anchorId="39C2B257">
          <v:group id="_x0000_s2054" style="position:absolute;margin-left:403.15pt;margin-top:12.9pt;width:36.5pt;height:19.1pt;z-index:-15725568;mso-wrap-distance-left:0;mso-wrap-distance-right:0;mso-position-horizontal-relative:page" coordorigin="8063,258" coordsize="730,382">
            <v:shape id="_x0000_s2056" style="position:absolute;left:8083;top:277;width:690;height:342" coordorigin="8083,278" coordsize="690,342" path="m8602,278r,85l8083,363r,171l8602,534r,86l8773,449,8602,278xe" fillcolor="#4f81bc" stroked="f">
              <v:path arrowok="t"/>
            </v:shape>
            <v:shape id="_x0000_s2055" style="position:absolute;left:8083;top:277;width:690;height:342" coordorigin="8083,278" coordsize="690,342" path="m8602,620r,-86l8083,534r,-171l8602,363r,-85l8773,449,8602,620xe" filled="f" strokecolor="#385d89" strokeweight="2pt">
              <v:path arrowok="t"/>
            </v:shape>
            <w10:wrap type="topAndBottom" anchorx="page"/>
          </v:group>
        </w:pict>
      </w:r>
    </w:p>
    <w:p w14:paraId="39C2B20A" w14:textId="77777777" w:rsidR="00F2388D" w:rsidRDefault="00F2388D">
      <w:pPr>
        <w:pStyle w:val="BodyText"/>
        <w:spacing w:before="7"/>
        <w:rPr>
          <w:rFonts w:ascii="Calibri"/>
          <w:sz w:val="14"/>
        </w:rPr>
      </w:pPr>
    </w:p>
    <w:p w14:paraId="39C2B20B" w14:textId="77777777" w:rsidR="00F2388D" w:rsidRDefault="00190A15">
      <w:pPr>
        <w:spacing w:before="64" w:line="189" w:lineRule="exact"/>
        <w:ind w:left="1051"/>
        <w:rPr>
          <w:rFonts w:ascii="Calibri"/>
          <w:sz w:val="18"/>
        </w:rPr>
      </w:pPr>
      <w:r>
        <w:pict w14:anchorId="39C2B258">
          <v:polyline id="_x0000_s2053" style="position:absolute;left:0;text-align:left;z-index:-16109056;mso-position-horizontal-relative:page" points="634.95pt,10.95pt,634.95pt,-2.55pt,278.85pt,-2.55pt,278.85pt,10.95pt" coordorigin="1859,-17" coordsize="7122,270" filled="f">
            <v:path arrowok="t"/>
            <o:lock v:ext="edit" verticies="t"/>
            <w10:wrap anchorx="page"/>
          </v:polyline>
        </w:pict>
      </w:r>
      <w:r>
        <w:pict w14:anchorId="39C2B259">
          <v:group id="_x0000_s2050" style="position:absolute;left:0;text-align:left;margin-left:66.85pt;margin-top:-6.6pt;width:21.5pt;height:19.1pt;z-index:15737856;mso-position-horizontal-relative:page" coordorigin="1337,-132" coordsize="430,382">
            <v:shape id="_x0000_s2052" type="#_x0000_t75" style="position:absolute;left:1357;top:-113;width:390;height:342">
              <v:imagedata r:id="rId31" o:title=""/>
            </v:shape>
            <v:shape id="_x0000_s2051" style="position:absolute;left:1357;top:-113;width:390;height:342" coordorigin="1357,-112" coordsize="390,342" path="m1357,59r97,l1454,-112r195,l1649,59r98,l1552,230,1357,59xe" filled="f" strokecolor="#385d89" strokeweight="2pt">
              <v:path arrowok="t"/>
            </v:shape>
            <w10:wrap anchorx="page"/>
          </v:group>
        </w:pict>
      </w:r>
      <w:r w:rsidR="00E61FF4">
        <w:rPr>
          <w:rFonts w:ascii="Calibri"/>
          <w:sz w:val="18"/>
        </w:rPr>
        <w:t>The</w:t>
      </w:r>
      <w:r w:rsidR="00E61FF4">
        <w:rPr>
          <w:rFonts w:ascii="Calibri"/>
          <w:spacing w:val="-3"/>
          <w:sz w:val="18"/>
        </w:rPr>
        <w:t xml:space="preserve"> </w:t>
      </w:r>
      <w:r w:rsidR="00E61FF4">
        <w:rPr>
          <w:rFonts w:ascii="Calibri"/>
          <w:sz w:val="18"/>
        </w:rPr>
        <w:t>complainant</w:t>
      </w:r>
      <w:r w:rsidR="00E61FF4">
        <w:rPr>
          <w:rFonts w:ascii="Calibri"/>
          <w:spacing w:val="-2"/>
          <w:sz w:val="18"/>
        </w:rPr>
        <w:t xml:space="preserve"> </w:t>
      </w:r>
      <w:r w:rsidR="00E61FF4">
        <w:rPr>
          <w:rFonts w:ascii="Calibri"/>
          <w:sz w:val="18"/>
        </w:rPr>
        <w:t>can</w:t>
      </w:r>
      <w:r w:rsidR="00E61FF4">
        <w:rPr>
          <w:rFonts w:ascii="Calibri"/>
          <w:spacing w:val="-2"/>
          <w:sz w:val="18"/>
        </w:rPr>
        <w:t xml:space="preserve"> </w:t>
      </w:r>
      <w:r w:rsidR="00E61FF4">
        <w:rPr>
          <w:rFonts w:ascii="Calibri"/>
          <w:sz w:val="18"/>
        </w:rPr>
        <w:t>contact</w:t>
      </w:r>
      <w:r w:rsidR="00E61FF4">
        <w:rPr>
          <w:rFonts w:ascii="Calibri"/>
          <w:spacing w:val="-2"/>
          <w:sz w:val="18"/>
        </w:rPr>
        <w:t xml:space="preserve"> </w:t>
      </w:r>
      <w:r w:rsidR="00E61FF4">
        <w:rPr>
          <w:rFonts w:ascii="Calibri"/>
          <w:sz w:val="18"/>
        </w:rPr>
        <w:t>Department</w:t>
      </w:r>
      <w:r w:rsidR="00E61FF4">
        <w:rPr>
          <w:rFonts w:ascii="Calibri"/>
          <w:spacing w:val="-1"/>
          <w:sz w:val="18"/>
        </w:rPr>
        <w:t xml:space="preserve"> </w:t>
      </w:r>
      <w:r w:rsidR="00E61FF4">
        <w:rPr>
          <w:rFonts w:ascii="Calibri"/>
          <w:sz w:val="18"/>
        </w:rPr>
        <w:t>of</w:t>
      </w:r>
      <w:r w:rsidR="00E61FF4">
        <w:rPr>
          <w:rFonts w:ascii="Calibri"/>
          <w:spacing w:val="-3"/>
          <w:sz w:val="18"/>
        </w:rPr>
        <w:t xml:space="preserve"> </w:t>
      </w:r>
      <w:r w:rsidR="00E61FF4">
        <w:rPr>
          <w:rFonts w:ascii="Calibri"/>
          <w:sz w:val="18"/>
        </w:rPr>
        <w:t>Education</w:t>
      </w:r>
      <w:r w:rsidR="00E61FF4">
        <w:rPr>
          <w:rFonts w:ascii="Calibri"/>
          <w:spacing w:val="-2"/>
          <w:sz w:val="18"/>
        </w:rPr>
        <w:t xml:space="preserve"> </w:t>
      </w:r>
      <w:r w:rsidR="00E61FF4">
        <w:rPr>
          <w:rFonts w:ascii="Calibri"/>
          <w:sz w:val="18"/>
        </w:rPr>
        <w:t>if</w:t>
      </w:r>
      <w:r w:rsidR="00E61FF4">
        <w:rPr>
          <w:rFonts w:ascii="Calibri"/>
          <w:spacing w:val="-2"/>
          <w:sz w:val="18"/>
        </w:rPr>
        <w:t xml:space="preserve"> </w:t>
      </w:r>
      <w:r w:rsidR="00E61FF4">
        <w:rPr>
          <w:rFonts w:ascii="Calibri"/>
          <w:sz w:val="18"/>
        </w:rPr>
        <w:t>they</w:t>
      </w:r>
      <w:r w:rsidR="00E61FF4">
        <w:rPr>
          <w:rFonts w:ascii="Calibri"/>
          <w:spacing w:val="-1"/>
          <w:sz w:val="18"/>
        </w:rPr>
        <w:t xml:space="preserve"> </w:t>
      </w:r>
      <w:r w:rsidR="00E61FF4">
        <w:rPr>
          <w:rFonts w:ascii="Calibri"/>
          <w:sz w:val="18"/>
        </w:rPr>
        <w:t>are</w:t>
      </w:r>
      <w:r w:rsidR="00E61FF4">
        <w:rPr>
          <w:rFonts w:ascii="Calibri"/>
          <w:spacing w:val="-1"/>
          <w:sz w:val="18"/>
        </w:rPr>
        <w:t xml:space="preserve"> </w:t>
      </w:r>
      <w:r w:rsidR="00E61FF4">
        <w:rPr>
          <w:rFonts w:ascii="Calibri"/>
          <w:sz w:val="18"/>
        </w:rPr>
        <w:t>not</w:t>
      </w:r>
      <w:r w:rsidR="00E61FF4">
        <w:rPr>
          <w:rFonts w:ascii="Calibri"/>
          <w:spacing w:val="-1"/>
          <w:sz w:val="18"/>
        </w:rPr>
        <w:t xml:space="preserve"> </w:t>
      </w:r>
      <w:r w:rsidR="00E61FF4">
        <w:rPr>
          <w:rFonts w:ascii="Calibri"/>
          <w:sz w:val="18"/>
        </w:rPr>
        <w:t>satisfied</w:t>
      </w:r>
      <w:r w:rsidR="00E61FF4">
        <w:rPr>
          <w:rFonts w:ascii="Calibri"/>
          <w:spacing w:val="-3"/>
          <w:sz w:val="18"/>
        </w:rPr>
        <w:t xml:space="preserve"> </w:t>
      </w:r>
      <w:r w:rsidR="00E61FF4">
        <w:rPr>
          <w:rFonts w:ascii="Calibri"/>
          <w:sz w:val="18"/>
        </w:rPr>
        <w:t>that</w:t>
      </w:r>
      <w:r w:rsidR="00E61FF4">
        <w:rPr>
          <w:rFonts w:ascii="Calibri"/>
          <w:spacing w:val="-2"/>
          <w:sz w:val="18"/>
        </w:rPr>
        <w:t xml:space="preserve"> </w:t>
      </w:r>
      <w:r w:rsidR="00E61FF4">
        <w:rPr>
          <w:rFonts w:ascii="Calibri"/>
          <w:sz w:val="18"/>
        </w:rPr>
        <w:t>the</w:t>
      </w:r>
    </w:p>
    <w:p w14:paraId="39C2B20C" w14:textId="77777777" w:rsidR="00F2388D" w:rsidRDefault="00F2388D">
      <w:pPr>
        <w:spacing w:line="189" w:lineRule="exact"/>
        <w:rPr>
          <w:rFonts w:ascii="Calibri"/>
          <w:sz w:val="18"/>
        </w:rPr>
        <w:sectPr w:rsidR="00F2388D">
          <w:headerReference w:type="default" r:id="rId32"/>
          <w:footerReference w:type="default" r:id="rId33"/>
          <w:pgSz w:w="11910" w:h="16840"/>
          <w:pgMar w:top="2460" w:right="1020" w:bottom="0" w:left="960" w:header="1059" w:footer="0" w:gutter="0"/>
          <w:cols w:space="720"/>
        </w:sectPr>
      </w:pPr>
    </w:p>
    <w:p w14:paraId="39C2B20D" w14:textId="77777777" w:rsidR="00F2388D" w:rsidRDefault="00F2388D">
      <w:pPr>
        <w:pStyle w:val="BodyText"/>
        <w:spacing w:before="4"/>
        <w:rPr>
          <w:rFonts w:ascii="Calibri"/>
          <w:sz w:val="12"/>
        </w:rPr>
      </w:pPr>
    </w:p>
    <w:p w14:paraId="39C2B20E" w14:textId="77777777" w:rsidR="00F2388D" w:rsidRDefault="00E61FF4">
      <w:pPr>
        <w:pStyle w:val="Heading2"/>
        <w:spacing w:line="448" w:lineRule="auto"/>
        <w:ind w:right="7671"/>
      </w:pPr>
      <w:r>
        <w:rPr>
          <w:color w:val="0F4F75"/>
        </w:rPr>
        <w:t>Annex 4</w:t>
      </w:r>
      <w:r>
        <w:rPr>
          <w:color w:val="0F4F75"/>
          <w:spacing w:val="1"/>
        </w:rPr>
        <w:t xml:space="preserve"> </w:t>
      </w:r>
      <w:r>
        <w:rPr>
          <w:color w:val="0F4F75"/>
        </w:rPr>
        <w:t>Complaint</w:t>
      </w:r>
      <w:r>
        <w:rPr>
          <w:color w:val="0F4F75"/>
          <w:spacing w:val="-13"/>
        </w:rPr>
        <w:t xml:space="preserve"> </w:t>
      </w:r>
      <w:r>
        <w:rPr>
          <w:color w:val="0F4F75"/>
        </w:rPr>
        <w:t>Form</w:t>
      </w:r>
    </w:p>
    <w:p w14:paraId="39C2B20F" w14:textId="77777777" w:rsidR="00F2388D" w:rsidRDefault="00E61FF4">
      <w:pPr>
        <w:pStyle w:val="BodyText"/>
        <w:spacing w:before="1" w:line="288" w:lineRule="auto"/>
        <w:ind w:left="172"/>
      </w:pPr>
      <w:r>
        <w:t>Please</w:t>
      </w:r>
      <w:r>
        <w:rPr>
          <w:spacing w:val="-3"/>
        </w:rPr>
        <w:t xml:space="preserve"> </w:t>
      </w:r>
      <w:r>
        <w:t>complete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return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Head</w:t>
      </w:r>
      <w:r>
        <w:rPr>
          <w:spacing w:val="-2"/>
        </w:rPr>
        <w:t xml:space="preserve"> </w:t>
      </w:r>
      <w:r>
        <w:t>Teacher</w:t>
      </w:r>
      <w:r>
        <w:rPr>
          <w:spacing w:val="-2"/>
        </w:rPr>
        <w:t xml:space="preserve"> </w:t>
      </w:r>
      <w:r>
        <w:t>(or</w:t>
      </w:r>
      <w:r>
        <w:rPr>
          <w:spacing w:val="-3"/>
        </w:rPr>
        <w:t xml:space="preserve"> </w:t>
      </w:r>
      <w:r>
        <w:t>Chair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Governors,</w:t>
      </w:r>
      <w:r>
        <w:rPr>
          <w:spacing w:val="-2"/>
        </w:rPr>
        <w:t xml:space="preserve"> </w:t>
      </w:r>
      <w:r>
        <w:t>Clerk,</w:t>
      </w:r>
      <w:r>
        <w:rPr>
          <w:spacing w:val="-3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appropriate) who</w:t>
      </w:r>
      <w:r>
        <w:rPr>
          <w:spacing w:val="-1"/>
        </w:rPr>
        <w:t xml:space="preserve"> </w:t>
      </w:r>
      <w:r>
        <w:t>will</w:t>
      </w:r>
      <w:r>
        <w:rPr>
          <w:spacing w:val="-52"/>
        </w:rPr>
        <w:t xml:space="preserve"> </w:t>
      </w:r>
      <w:r>
        <w:t>acknowledge receipt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explain what</w:t>
      </w:r>
      <w:r>
        <w:rPr>
          <w:spacing w:val="-1"/>
        </w:rPr>
        <w:t xml:space="preserve"> </w:t>
      </w:r>
      <w:r>
        <w:t>action</w:t>
      </w:r>
      <w:r>
        <w:rPr>
          <w:spacing w:val="3"/>
        </w:rPr>
        <w:t xml:space="preserve"> </w:t>
      </w:r>
      <w:r>
        <w:t>will</w:t>
      </w:r>
      <w:r>
        <w:rPr>
          <w:spacing w:val="1"/>
        </w:rPr>
        <w:t xml:space="preserve"> </w:t>
      </w:r>
      <w:r>
        <w:t>be taken.</w:t>
      </w:r>
    </w:p>
    <w:p w14:paraId="39C2B210" w14:textId="77777777" w:rsidR="00F2388D" w:rsidRDefault="00F2388D">
      <w:pPr>
        <w:pStyle w:val="BodyText"/>
        <w:rPr>
          <w:sz w:val="14"/>
        </w:rPr>
      </w:pPr>
    </w:p>
    <w:tbl>
      <w:tblPr>
        <w:tblW w:w="0" w:type="auto"/>
        <w:tblInd w:w="2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523"/>
      </w:tblGrid>
      <w:tr w:rsidR="00F2388D" w14:paraId="39C2B212" w14:textId="77777777">
        <w:trPr>
          <w:trHeight w:val="498"/>
        </w:trPr>
        <w:tc>
          <w:tcPr>
            <w:tcW w:w="9523" w:type="dxa"/>
          </w:tcPr>
          <w:p w14:paraId="39C2B211" w14:textId="77777777" w:rsidR="00F2388D" w:rsidRDefault="00E61FF4">
            <w:pPr>
              <w:pStyle w:val="TableParagraph"/>
              <w:spacing w:line="227" w:lineRule="exac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Your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name:</w:t>
            </w:r>
          </w:p>
        </w:tc>
      </w:tr>
      <w:tr w:rsidR="00F2388D" w14:paraId="39C2B214" w14:textId="77777777">
        <w:trPr>
          <w:trHeight w:val="537"/>
        </w:trPr>
        <w:tc>
          <w:tcPr>
            <w:tcW w:w="9523" w:type="dxa"/>
          </w:tcPr>
          <w:p w14:paraId="39C2B213" w14:textId="77777777" w:rsidR="00F2388D" w:rsidRDefault="00E61FF4">
            <w:pPr>
              <w:pStyle w:val="TableParagraph"/>
              <w:spacing w:line="227" w:lineRule="exac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Pupil’s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name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(if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relevant):</w:t>
            </w:r>
          </w:p>
        </w:tc>
      </w:tr>
      <w:tr w:rsidR="00F2388D" w14:paraId="39C2B216" w14:textId="77777777">
        <w:trPr>
          <w:trHeight w:val="533"/>
        </w:trPr>
        <w:tc>
          <w:tcPr>
            <w:tcW w:w="9523" w:type="dxa"/>
          </w:tcPr>
          <w:p w14:paraId="39C2B215" w14:textId="77777777" w:rsidR="00F2388D" w:rsidRDefault="00E61FF4">
            <w:pPr>
              <w:pStyle w:val="TableParagraph"/>
              <w:spacing w:line="228" w:lineRule="exac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Your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relationship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to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the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pupil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(if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relevant):</w:t>
            </w:r>
          </w:p>
        </w:tc>
      </w:tr>
      <w:tr w:rsidR="00F2388D" w14:paraId="39C2B21E" w14:textId="77777777">
        <w:trPr>
          <w:trHeight w:val="2961"/>
        </w:trPr>
        <w:tc>
          <w:tcPr>
            <w:tcW w:w="9523" w:type="dxa"/>
          </w:tcPr>
          <w:p w14:paraId="39C2B217" w14:textId="77777777" w:rsidR="00F2388D" w:rsidRDefault="00E61FF4">
            <w:pPr>
              <w:pStyle w:val="TableParagraph"/>
              <w:spacing w:line="227" w:lineRule="exac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Address:</w:t>
            </w:r>
          </w:p>
          <w:p w14:paraId="39C2B218" w14:textId="77777777" w:rsidR="00F2388D" w:rsidRDefault="00F2388D">
            <w:pPr>
              <w:pStyle w:val="TableParagraph"/>
              <w:ind w:left="0"/>
            </w:pPr>
          </w:p>
          <w:p w14:paraId="39C2B219" w14:textId="77777777" w:rsidR="00F2388D" w:rsidRDefault="00F2388D">
            <w:pPr>
              <w:pStyle w:val="TableParagraph"/>
              <w:ind w:left="0"/>
            </w:pPr>
          </w:p>
          <w:p w14:paraId="39C2B21A" w14:textId="77777777" w:rsidR="00F2388D" w:rsidRDefault="00F2388D">
            <w:pPr>
              <w:pStyle w:val="TableParagraph"/>
              <w:ind w:left="0"/>
            </w:pPr>
          </w:p>
          <w:p w14:paraId="39C2B21B" w14:textId="77777777" w:rsidR="00F2388D" w:rsidRDefault="00F2388D">
            <w:pPr>
              <w:pStyle w:val="TableParagraph"/>
              <w:spacing w:before="6"/>
              <w:ind w:left="0"/>
              <w:rPr>
                <w:sz w:val="17"/>
              </w:rPr>
            </w:pPr>
          </w:p>
          <w:p w14:paraId="39C2B21C" w14:textId="77777777" w:rsidR="00F2388D" w:rsidRDefault="00E61FF4"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Postcode:</w:t>
            </w:r>
          </w:p>
          <w:p w14:paraId="39C2B21D" w14:textId="77777777" w:rsidR="00F2388D" w:rsidRDefault="00E61FF4">
            <w:pPr>
              <w:pStyle w:val="TableParagraph"/>
              <w:spacing w:before="1" w:line="690" w:lineRule="atLeast"/>
              <w:ind w:right="671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Day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time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telephone</w:t>
            </w:r>
            <w:r>
              <w:rPr>
                <w:rFonts w:asci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number:</w:t>
            </w:r>
            <w:r>
              <w:rPr>
                <w:rFonts w:ascii="Arial"/>
                <w:b/>
                <w:spacing w:val="-5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Evening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telephone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number:</w:t>
            </w:r>
          </w:p>
        </w:tc>
      </w:tr>
      <w:tr w:rsidR="00F2388D" w14:paraId="39C2B220" w14:textId="77777777">
        <w:trPr>
          <w:trHeight w:val="6343"/>
        </w:trPr>
        <w:tc>
          <w:tcPr>
            <w:tcW w:w="9523" w:type="dxa"/>
          </w:tcPr>
          <w:p w14:paraId="39C2B21F" w14:textId="77777777" w:rsidR="00F2388D" w:rsidRDefault="00E61FF4"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1.</w:t>
            </w:r>
            <w:r>
              <w:rPr>
                <w:rFonts w:ascii="Arial"/>
                <w:b/>
                <w:spacing w:val="5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Please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give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details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of</w:t>
            </w:r>
            <w:r>
              <w:rPr>
                <w:rFonts w:ascii="Arial"/>
                <w:b/>
                <w:spacing w:val="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your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complaint,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including</w:t>
            </w:r>
            <w:r>
              <w:rPr>
                <w:rFonts w:ascii="Arial"/>
                <w:b/>
                <w:spacing w:val="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whether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you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have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spoken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to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anybody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at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the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school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about it.</w:t>
            </w:r>
          </w:p>
        </w:tc>
      </w:tr>
    </w:tbl>
    <w:p w14:paraId="39C2B221" w14:textId="77777777" w:rsidR="00F2388D" w:rsidRDefault="00F2388D">
      <w:pPr>
        <w:rPr>
          <w:rFonts w:ascii="Arial"/>
          <w:sz w:val="20"/>
        </w:rPr>
        <w:sectPr w:rsidR="00F2388D">
          <w:headerReference w:type="default" r:id="rId34"/>
          <w:footerReference w:type="default" r:id="rId35"/>
          <w:pgSz w:w="11910" w:h="16840"/>
          <w:pgMar w:top="2460" w:right="1020" w:bottom="1300" w:left="960" w:header="1059" w:footer="1102" w:gutter="0"/>
          <w:pgNumType w:start="13"/>
          <w:cols w:space="720"/>
        </w:sectPr>
      </w:pPr>
    </w:p>
    <w:p w14:paraId="39C2B222" w14:textId="77777777" w:rsidR="00F2388D" w:rsidRDefault="00F2388D">
      <w:pPr>
        <w:pStyle w:val="BodyText"/>
      </w:pPr>
    </w:p>
    <w:p w14:paraId="39C2B223" w14:textId="77777777" w:rsidR="00F2388D" w:rsidRDefault="00F2388D">
      <w:pPr>
        <w:pStyle w:val="BodyText"/>
        <w:spacing w:before="8"/>
        <w:rPr>
          <w:sz w:val="24"/>
        </w:rPr>
      </w:pPr>
    </w:p>
    <w:tbl>
      <w:tblPr>
        <w:tblW w:w="0" w:type="auto"/>
        <w:tblInd w:w="2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136"/>
      </w:tblGrid>
      <w:tr w:rsidR="00F2388D" w14:paraId="39C2B225" w14:textId="77777777">
        <w:trPr>
          <w:trHeight w:val="4953"/>
        </w:trPr>
        <w:tc>
          <w:tcPr>
            <w:tcW w:w="9136" w:type="dxa"/>
          </w:tcPr>
          <w:p w14:paraId="39C2B224" w14:textId="77777777" w:rsidR="00F2388D" w:rsidRDefault="00E61FF4">
            <w:pPr>
              <w:pStyle w:val="TableParagraph"/>
              <w:spacing w:line="227" w:lineRule="exac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2.</w:t>
            </w:r>
            <w:r>
              <w:rPr>
                <w:rFonts w:ascii="Arial"/>
                <w:b/>
                <w:spacing w:val="5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What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actions do you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feel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might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resolve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the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problem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at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this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stage?</w:t>
            </w:r>
          </w:p>
        </w:tc>
      </w:tr>
      <w:tr w:rsidR="00F2388D" w14:paraId="39C2B227" w14:textId="77777777">
        <w:trPr>
          <w:trHeight w:val="2591"/>
        </w:trPr>
        <w:tc>
          <w:tcPr>
            <w:tcW w:w="9136" w:type="dxa"/>
          </w:tcPr>
          <w:p w14:paraId="39C2B226" w14:textId="77777777" w:rsidR="00F2388D" w:rsidRDefault="00E61FF4">
            <w:pPr>
              <w:pStyle w:val="TableParagraph"/>
              <w:tabs>
                <w:tab w:val="left" w:pos="4332"/>
              </w:tabs>
              <w:ind w:left="525" w:right="3866" w:hanging="416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3.</w:t>
            </w:r>
            <w:r>
              <w:rPr>
                <w:rFonts w:ascii="Arial"/>
                <w:b/>
                <w:spacing w:val="5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Are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you attaching any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paperwork?</w:t>
            </w:r>
            <w:r>
              <w:rPr>
                <w:rFonts w:ascii="Arial"/>
                <w:b/>
                <w:sz w:val="20"/>
              </w:rPr>
              <w:tab/>
              <w:t>YES /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NO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If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yes,</w:t>
            </w:r>
            <w:r>
              <w:rPr>
                <w:rFonts w:asci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please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give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details.</w:t>
            </w:r>
          </w:p>
        </w:tc>
      </w:tr>
      <w:tr w:rsidR="00F2388D" w14:paraId="39C2B22C" w14:textId="77777777">
        <w:trPr>
          <w:trHeight w:val="1118"/>
        </w:trPr>
        <w:tc>
          <w:tcPr>
            <w:tcW w:w="9136" w:type="dxa"/>
          </w:tcPr>
          <w:p w14:paraId="39C2B228" w14:textId="77777777" w:rsidR="00F2388D" w:rsidRDefault="00E61FF4">
            <w:pPr>
              <w:pStyle w:val="TableParagraph"/>
              <w:spacing w:line="227" w:lineRule="exac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Signature:</w:t>
            </w:r>
          </w:p>
          <w:p w14:paraId="39C2B229" w14:textId="77777777" w:rsidR="00F2388D" w:rsidRDefault="00F2388D">
            <w:pPr>
              <w:pStyle w:val="TableParagraph"/>
              <w:ind w:left="0"/>
            </w:pPr>
          </w:p>
          <w:p w14:paraId="39C2B22A" w14:textId="77777777" w:rsidR="00F2388D" w:rsidRDefault="00F2388D">
            <w:pPr>
              <w:pStyle w:val="TableParagraph"/>
              <w:spacing w:before="1"/>
              <w:ind w:left="0"/>
              <w:rPr>
                <w:sz w:val="18"/>
              </w:rPr>
            </w:pPr>
          </w:p>
          <w:p w14:paraId="39C2B22B" w14:textId="77777777" w:rsidR="00F2388D" w:rsidRDefault="00E61FF4"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Date:</w:t>
            </w:r>
          </w:p>
        </w:tc>
      </w:tr>
      <w:tr w:rsidR="00F2388D" w14:paraId="39C2B22E" w14:textId="77777777">
        <w:trPr>
          <w:trHeight w:val="378"/>
        </w:trPr>
        <w:tc>
          <w:tcPr>
            <w:tcW w:w="9136" w:type="dxa"/>
            <w:shd w:val="clear" w:color="auto" w:fill="D9D9D9"/>
          </w:tcPr>
          <w:p w14:paraId="39C2B22D" w14:textId="77777777" w:rsidR="00F2388D" w:rsidRDefault="00E61FF4">
            <w:pPr>
              <w:pStyle w:val="TableParagraph"/>
              <w:spacing w:line="227" w:lineRule="exac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Official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use</w:t>
            </w:r>
          </w:p>
        </w:tc>
      </w:tr>
      <w:tr w:rsidR="00F2388D" w14:paraId="39C2B230" w14:textId="77777777">
        <w:trPr>
          <w:trHeight w:val="460"/>
        </w:trPr>
        <w:tc>
          <w:tcPr>
            <w:tcW w:w="9136" w:type="dxa"/>
            <w:shd w:val="clear" w:color="auto" w:fill="D9D9D9"/>
          </w:tcPr>
          <w:p w14:paraId="39C2B22F" w14:textId="77777777" w:rsidR="00F2388D" w:rsidRDefault="00E61FF4">
            <w:pPr>
              <w:pStyle w:val="TableParagraph"/>
              <w:spacing w:line="227" w:lineRule="exac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Date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acknowledgement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sent:</w:t>
            </w:r>
          </w:p>
        </w:tc>
      </w:tr>
      <w:tr w:rsidR="00F2388D" w14:paraId="39C2B232" w14:textId="77777777">
        <w:trPr>
          <w:trHeight w:val="902"/>
        </w:trPr>
        <w:tc>
          <w:tcPr>
            <w:tcW w:w="9136" w:type="dxa"/>
            <w:shd w:val="clear" w:color="auto" w:fill="D9D9D9"/>
          </w:tcPr>
          <w:p w14:paraId="39C2B231" w14:textId="77777777" w:rsidR="00F2388D" w:rsidRDefault="00E61FF4">
            <w:pPr>
              <w:pStyle w:val="TableParagraph"/>
              <w:spacing w:line="227" w:lineRule="exac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By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who:</w:t>
            </w:r>
          </w:p>
        </w:tc>
      </w:tr>
      <w:tr w:rsidR="00F2388D" w14:paraId="39C2B234" w14:textId="77777777">
        <w:trPr>
          <w:trHeight w:val="693"/>
        </w:trPr>
        <w:tc>
          <w:tcPr>
            <w:tcW w:w="9136" w:type="dxa"/>
            <w:shd w:val="clear" w:color="auto" w:fill="D9D9D9"/>
          </w:tcPr>
          <w:p w14:paraId="39C2B233" w14:textId="77777777" w:rsidR="00F2388D" w:rsidRDefault="00E61FF4">
            <w:pPr>
              <w:pStyle w:val="TableParagraph"/>
              <w:spacing w:line="227" w:lineRule="exac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Complaint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referred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to:</w:t>
            </w:r>
          </w:p>
        </w:tc>
      </w:tr>
      <w:tr w:rsidR="00F2388D" w14:paraId="39C2B236" w14:textId="77777777">
        <w:trPr>
          <w:trHeight w:val="460"/>
        </w:trPr>
        <w:tc>
          <w:tcPr>
            <w:tcW w:w="9136" w:type="dxa"/>
            <w:shd w:val="clear" w:color="auto" w:fill="D9D9D9"/>
          </w:tcPr>
          <w:p w14:paraId="39C2B235" w14:textId="77777777" w:rsidR="00F2388D" w:rsidRDefault="00E61FF4">
            <w:pPr>
              <w:pStyle w:val="TableParagraph"/>
              <w:spacing w:line="227" w:lineRule="exact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Date:</w:t>
            </w:r>
          </w:p>
        </w:tc>
      </w:tr>
    </w:tbl>
    <w:p w14:paraId="39C2B237" w14:textId="77777777" w:rsidR="00F2388D" w:rsidRDefault="00F2388D">
      <w:pPr>
        <w:spacing w:line="227" w:lineRule="exact"/>
        <w:rPr>
          <w:rFonts w:ascii="Arial"/>
          <w:sz w:val="20"/>
        </w:rPr>
        <w:sectPr w:rsidR="00F2388D">
          <w:pgSz w:w="11910" w:h="16840"/>
          <w:pgMar w:top="2460" w:right="1020" w:bottom="1300" w:left="960" w:header="1059" w:footer="1102" w:gutter="0"/>
          <w:cols w:space="720"/>
        </w:sectPr>
      </w:pPr>
    </w:p>
    <w:p w14:paraId="39C2B238" w14:textId="77777777" w:rsidR="00F2388D" w:rsidRDefault="00F2388D">
      <w:pPr>
        <w:pStyle w:val="BodyText"/>
        <w:spacing w:before="2"/>
        <w:rPr>
          <w:sz w:val="13"/>
        </w:rPr>
      </w:pPr>
    </w:p>
    <w:p w14:paraId="39C2B239" w14:textId="77777777" w:rsidR="00F2388D" w:rsidRDefault="00E61FF4">
      <w:pPr>
        <w:pStyle w:val="BodyText"/>
        <w:spacing w:before="93"/>
        <w:ind w:left="172"/>
      </w:pPr>
      <w:r>
        <w:t>The</w:t>
      </w:r>
      <w:r>
        <w:rPr>
          <w:spacing w:val="-3"/>
        </w:rPr>
        <w:t xml:space="preserve"> </w:t>
      </w:r>
      <w:r>
        <w:t>details</w:t>
      </w:r>
      <w:r>
        <w:rPr>
          <w:spacing w:val="-1"/>
        </w:rPr>
        <w:t xml:space="preserve"> </w:t>
      </w:r>
      <w:r>
        <w:t>provided</w:t>
      </w:r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this form</w:t>
      </w:r>
      <w:r>
        <w:rPr>
          <w:spacing w:val="3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be treated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confidence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kept</w:t>
      </w:r>
      <w:r>
        <w:rPr>
          <w:spacing w:val="-2"/>
        </w:rPr>
        <w:t xml:space="preserve"> </w:t>
      </w:r>
      <w:r>
        <w:t>secure.</w:t>
      </w:r>
    </w:p>
    <w:sectPr w:rsidR="00F2388D">
      <w:pgSz w:w="11910" w:h="16840"/>
      <w:pgMar w:top="2460" w:right="1020" w:bottom="1300" w:left="960" w:header="1059" w:footer="110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C2B26A" w14:textId="77777777" w:rsidR="00330853" w:rsidRDefault="00E61FF4">
      <w:r>
        <w:separator/>
      </w:r>
    </w:p>
  </w:endnote>
  <w:endnote w:type="continuationSeparator" w:id="0">
    <w:p w14:paraId="39C2B26C" w14:textId="77777777" w:rsidR="00330853" w:rsidRDefault="00E61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C2B25B" w14:textId="77777777" w:rsidR="00F2388D" w:rsidRDefault="00190A15">
    <w:pPr>
      <w:pStyle w:val="BodyText"/>
      <w:spacing w:line="14" w:lineRule="auto"/>
    </w:pPr>
    <w:r>
      <w:pict w14:anchorId="39C2B269"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margin-left:487.75pt;margin-top:775.85pt;width:54.8pt;height:12pt;z-index:-16114688;mso-position-horizontal-relative:page;mso-position-vertical-relative:page" filled="f" stroked="f">
          <v:textbox inset="0,0,0,0">
            <w:txbxContent>
              <w:p w14:paraId="39C2B2A0" w14:textId="0AAF0214" w:rsidR="00F2388D" w:rsidRDefault="00E61FF4">
                <w:pPr>
                  <w:pStyle w:val="BodyText"/>
                  <w:spacing w:line="223" w:lineRule="exact"/>
                  <w:ind w:left="20"/>
                  <w:rPr>
                    <w:rFonts w:ascii="Calibri"/>
                  </w:rPr>
                </w:pPr>
                <w:r>
                  <w:rPr>
                    <w:rFonts w:ascii="Calibri"/>
                  </w:rPr>
                  <w:t>Page</w:t>
                </w:r>
                <w:r>
                  <w:rPr>
                    <w:rFonts w:ascii="Calibri"/>
                    <w:spacing w:val="-3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 w:rsidR="00190A15">
                  <w:rPr>
                    <w:rFonts w:ascii="Calibri"/>
                    <w:noProof/>
                  </w:rPr>
                  <w:t>2</w:t>
                </w:r>
                <w:r>
                  <w:fldChar w:fldCharType="end"/>
                </w:r>
                <w:r>
                  <w:rPr>
                    <w:rFonts w:ascii="Calibri"/>
                    <w:spacing w:val="-1"/>
                  </w:rPr>
                  <w:t xml:space="preserve"> </w:t>
                </w:r>
                <w:r>
                  <w:rPr>
                    <w:rFonts w:ascii="Calibri"/>
                  </w:rPr>
                  <w:t>of</w:t>
                </w:r>
                <w:r>
                  <w:rPr>
                    <w:rFonts w:ascii="Calibri"/>
                    <w:spacing w:val="-2"/>
                  </w:rPr>
                  <w:t xml:space="preserve"> </w:t>
                </w:r>
                <w:r>
                  <w:rPr>
                    <w:rFonts w:ascii="Calibri"/>
                  </w:rPr>
                  <w:t>15</w:t>
                </w:r>
              </w:p>
            </w:txbxContent>
          </v:textbox>
          <w10:wrap anchorx="page" anchory="page"/>
        </v:shape>
      </w:pict>
    </w:r>
    <w:r>
      <w:pict w14:anchorId="39C2B26A">
        <v:shape id="_x0000_s1034" type="#_x0000_t202" style="position:absolute;margin-left:55.65pt;margin-top:786.1pt;width:416.45pt;height:11pt;z-index:-16114176;mso-position-horizontal-relative:page;mso-position-vertical-relative:page" filled="f" stroked="f">
          <v:textbox inset="0,0,0,0">
            <w:txbxContent>
              <w:p w14:paraId="39C2B2A1" w14:textId="77777777" w:rsidR="00F2388D" w:rsidRDefault="00E61FF4">
                <w:pPr>
                  <w:spacing w:before="15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The</w:t>
                </w:r>
                <w:r>
                  <w:rPr>
                    <w:spacing w:val="-3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procedures</w:t>
                </w:r>
                <w:r>
                  <w:rPr>
                    <w:spacing w:val="-3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outlined</w:t>
                </w:r>
                <w:r>
                  <w:rPr>
                    <w:spacing w:val="-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in</w:t>
                </w:r>
                <w:r>
                  <w:rPr>
                    <w:spacing w:val="-3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this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policy</w:t>
                </w:r>
                <w:r>
                  <w:rPr>
                    <w:spacing w:val="-3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adhere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to</w:t>
                </w:r>
                <w:r>
                  <w:rPr>
                    <w:spacing w:val="-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DfE’s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‘</w:t>
                </w:r>
                <w:r>
                  <w:rPr>
                    <w:rFonts w:ascii="Arial" w:hAnsi="Arial"/>
                    <w:i/>
                    <w:sz w:val="16"/>
                  </w:rPr>
                  <w:t>Best</w:t>
                </w:r>
                <w:r>
                  <w:rPr>
                    <w:rFonts w:ascii="Arial" w:hAnsi="Arial"/>
                    <w:i/>
                    <w:spacing w:val="-3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i/>
                    <w:sz w:val="16"/>
                  </w:rPr>
                  <w:t>Practice</w:t>
                </w:r>
                <w:r>
                  <w:rPr>
                    <w:rFonts w:ascii="Arial" w:hAnsi="Arial"/>
                    <w:i/>
                    <w:spacing w:val="-7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i/>
                    <w:sz w:val="16"/>
                  </w:rPr>
                  <w:t>Advice</w:t>
                </w:r>
                <w:r>
                  <w:rPr>
                    <w:rFonts w:ascii="Arial" w:hAnsi="Arial"/>
                    <w:i/>
                    <w:spacing w:val="-3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i/>
                    <w:sz w:val="16"/>
                  </w:rPr>
                  <w:t>for</w:t>
                </w:r>
                <w:r>
                  <w:rPr>
                    <w:rFonts w:ascii="Arial" w:hAnsi="Arial"/>
                    <w:i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i/>
                    <w:sz w:val="16"/>
                  </w:rPr>
                  <w:t>School</w:t>
                </w:r>
                <w:r>
                  <w:rPr>
                    <w:rFonts w:ascii="Arial" w:hAnsi="Arial"/>
                    <w:i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i/>
                    <w:sz w:val="16"/>
                  </w:rPr>
                  <w:t>Complaints</w:t>
                </w:r>
                <w:r>
                  <w:rPr>
                    <w:rFonts w:ascii="Arial" w:hAnsi="Arial"/>
                    <w:i/>
                    <w:spacing w:val="-3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i/>
                    <w:sz w:val="16"/>
                  </w:rPr>
                  <w:t>Procedures</w:t>
                </w:r>
                <w:r>
                  <w:rPr>
                    <w:rFonts w:ascii="Arial" w:hAnsi="Arial"/>
                    <w:i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i/>
                    <w:sz w:val="16"/>
                  </w:rPr>
                  <w:t>2019’</w:t>
                </w:r>
                <w:r>
                  <w:rPr>
                    <w:sz w:val="16"/>
                  </w:rPr>
                  <w:t>.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C2B25D" w14:textId="77777777" w:rsidR="00F2388D" w:rsidRDefault="00190A15">
    <w:pPr>
      <w:pStyle w:val="BodyText"/>
      <w:spacing w:line="14" w:lineRule="auto"/>
    </w:pPr>
    <w:r>
      <w:pict w14:anchorId="39C2B26B">
        <v:shapetype id="_x0000_t202" coordsize="21600,21600" o:spt="202" path="m,l,21600r21600,l21600,xe">
          <v:stroke joinstyle="miter"/>
          <v:path gradientshapeok="t" o:connecttype="rect"/>
        </v:shapetype>
        <v:shape id="_x0000_s1033" type="#_x0000_t202" style="position:absolute;margin-left:670.6pt;margin-top:524.55pt;width:100.3pt;height:23.6pt;z-index:-16113664;mso-position-horizontal-relative:page;mso-position-vertical-relative:page" filled="f" stroked="f">
          <v:textbox inset="0,0,0,0">
            <w:txbxContent>
              <w:p w14:paraId="39C2B2A2" w14:textId="77777777" w:rsidR="00F2388D" w:rsidRDefault="00E61FF4">
                <w:pPr>
                  <w:pStyle w:val="BodyText"/>
                  <w:spacing w:line="222" w:lineRule="exact"/>
                  <w:ind w:left="989"/>
                  <w:rPr>
                    <w:rFonts w:ascii="Calibri"/>
                  </w:rPr>
                </w:pPr>
                <w:r>
                  <w:rPr>
                    <w:rFonts w:ascii="Calibri"/>
                  </w:rPr>
                  <w:t>Page</w:t>
                </w:r>
                <w:r>
                  <w:rPr>
                    <w:rFonts w:ascii="Calibri"/>
                    <w:spacing w:val="-3"/>
                  </w:rPr>
                  <w:t xml:space="preserve"> </w:t>
                </w:r>
                <w:r>
                  <w:rPr>
                    <w:rFonts w:ascii="Calibri"/>
                  </w:rPr>
                  <w:t>9</w:t>
                </w:r>
                <w:r>
                  <w:rPr>
                    <w:rFonts w:ascii="Calibri"/>
                    <w:spacing w:val="-2"/>
                  </w:rPr>
                  <w:t xml:space="preserve"> </w:t>
                </w:r>
                <w:r>
                  <w:rPr>
                    <w:rFonts w:ascii="Calibri"/>
                  </w:rPr>
                  <w:t>of</w:t>
                </w:r>
                <w:r>
                  <w:rPr>
                    <w:rFonts w:ascii="Calibri"/>
                    <w:spacing w:val="-3"/>
                  </w:rPr>
                  <w:t xml:space="preserve"> </w:t>
                </w:r>
                <w:r>
                  <w:rPr>
                    <w:rFonts w:ascii="Calibri"/>
                  </w:rPr>
                  <w:t>15</w:t>
                </w:r>
              </w:p>
              <w:p w14:paraId="39C2B2A3" w14:textId="77777777" w:rsidR="00F2388D" w:rsidRDefault="00E61FF4">
                <w:pPr>
                  <w:pStyle w:val="BodyText"/>
                  <w:spacing w:line="229" w:lineRule="exact"/>
                  <w:ind w:left="20"/>
                </w:pPr>
                <w:r>
                  <w:t>September</w:t>
                </w:r>
                <w:r>
                  <w:rPr>
                    <w:spacing w:val="-4"/>
                  </w:rPr>
                  <w:t xml:space="preserve"> </w:t>
                </w:r>
                <w:r>
                  <w:t>2023</w:t>
                </w:r>
                <w:r>
                  <w:rPr>
                    <w:spacing w:val="-2"/>
                  </w:rPr>
                  <w:t xml:space="preserve"> </w:t>
                </w:r>
                <w:r>
                  <w:t>v.1.0</w:t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C2B25F" w14:textId="77777777" w:rsidR="00F2388D" w:rsidRDefault="00190A15">
    <w:pPr>
      <w:pStyle w:val="BodyText"/>
      <w:spacing w:line="14" w:lineRule="auto"/>
    </w:pPr>
    <w:r>
      <w:pict w14:anchorId="39C2B26C">
        <v:shapetype id="_x0000_t202" coordsize="21600,21600" o:spt="202" path="m,l,21600r21600,l21600,xe">
          <v:stroke joinstyle="miter"/>
          <v:path gradientshapeok="t" o:connecttype="rect"/>
        </v:shapetype>
        <v:shape id="_x0000_s1032" type="#_x0000_t202" style="position:absolute;margin-left:439.25pt;margin-top:771.15pt;width:100.45pt;height:23.6pt;z-index:-16113152;mso-position-horizontal-relative:page;mso-position-vertical-relative:page" filled="f" stroked="f">
          <v:textbox inset="0,0,0,0">
            <w:txbxContent>
              <w:p w14:paraId="39C2B2A4" w14:textId="77777777" w:rsidR="00F2388D" w:rsidRDefault="00E61FF4">
                <w:pPr>
                  <w:pStyle w:val="BodyText"/>
                  <w:spacing w:line="222" w:lineRule="exact"/>
                  <w:ind w:left="886"/>
                  <w:rPr>
                    <w:rFonts w:ascii="Calibri"/>
                  </w:rPr>
                </w:pPr>
                <w:r>
                  <w:rPr>
                    <w:rFonts w:ascii="Calibri"/>
                  </w:rPr>
                  <w:t>Page</w:t>
                </w:r>
                <w:r>
                  <w:rPr>
                    <w:rFonts w:ascii="Calibri"/>
                    <w:spacing w:val="-2"/>
                  </w:rPr>
                  <w:t xml:space="preserve"> </w:t>
                </w:r>
                <w:r>
                  <w:rPr>
                    <w:rFonts w:ascii="Calibri"/>
                  </w:rPr>
                  <w:t>10 of</w:t>
                </w:r>
                <w:r>
                  <w:rPr>
                    <w:rFonts w:ascii="Calibri"/>
                    <w:spacing w:val="-1"/>
                  </w:rPr>
                  <w:t xml:space="preserve"> </w:t>
                </w:r>
                <w:r>
                  <w:rPr>
                    <w:rFonts w:ascii="Calibri"/>
                  </w:rPr>
                  <w:t>15</w:t>
                </w:r>
              </w:p>
              <w:p w14:paraId="39C2B2A5" w14:textId="77777777" w:rsidR="00F2388D" w:rsidRDefault="00E61FF4">
                <w:pPr>
                  <w:pStyle w:val="BodyText"/>
                  <w:spacing w:line="229" w:lineRule="exact"/>
                  <w:ind w:left="20"/>
                </w:pPr>
                <w:r>
                  <w:t>September</w:t>
                </w:r>
                <w:r>
                  <w:rPr>
                    <w:spacing w:val="-4"/>
                  </w:rPr>
                  <w:t xml:space="preserve"> </w:t>
                </w:r>
                <w:r>
                  <w:t>2023</w:t>
                </w:r>
                <w:r>
                  <w:rPr>
                    <w:spacing w:val="-2"/>
                  </w:rPr>
                  <w:t xml:space="preserve"> </w:t>
                </w:r>
                <w:r>
                  <w:t>v.1.0</w:t>
                </w:r>
              </w:p>
            </w:txbxContent>
          </v:textbox>
          <w10:wrap anchorx="page" anchory="page"/>
        </v:shape>
      </w:pic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C2B261" w14:textId="77777777" w:rsidR="00F2388D" w:rsidRDefault="00190A15">
    <w:pPr>
      <w:pStyle w:val="BodyText"/>
      <w:spacing w:line="14" w:lineRule="auto"/>
    </w:pPr>
    <w:r>
      <w:pict w14:anchorId="39C2B270">
        <v:shapetype id="_x0000_t202" coordsize="21600,21600" o:spt="202" path="m,l,21600r21600,l21600,xe">
          <v:stroke joinstyle="miter"/>
          <v:path gradientshapeok="t" o:connecttype="rect"/>
        </v:shapetype>
        <v:shape id="_x0000_s1030" type="#_x0000_t202" style="position:absolute;margin-left:482.6pt;margin-top:775.85pt;width:57.1pt;height:12pt;z-index:-16111616;mso-position-horizontal-relative:page;mso-position-vertical-relative:page" filled="f" stroked="f">
          <v:textbox inset="0,0,0,0">
            <w:txbxContent>
              <w:p w14:paraId="39C2B2A8" w14:textId="77777777" w:rsidR="00F2388D" w:rsidRDefault="00E61FF4">
                <w:pPr>
                  <w:pStyle w:val="BodyText"/>
                  <w:spacing w:line="223" w:lineRule="exact"/>
                  <w:ind w:left="20"/>
                  <w:rPr>
                    <w:rFonts w:ascii="Calibri"/>
                  </w:rPr>
                </w:pPr>
                <w:r>
                  <w:rPr>
                    <w:rFonts w:ascii="Calibri"/>
                  </w:rPr>
                  <w:t>Page</w:t>
                </w:r>
                <w:r>
                  <w:rPr>
                    <w:rFonts w:ascii="Calibri"/>
                    <w:spacing w:val="-2"/>
                  </w:rPr>
                  <w:t xml:space="preserve"> </w:t>
                </w:r>
                <w:r>
                  <w:rPr>
                    <w:rFonts w:ascii="Calibri"/>
                  </w:rPr>
                  <w:t>11 of</w:t>
                </w:r>
                <w:r>
                  <w:rPr>
                    <w:rFonts w:ascii="Calibri"/>
                    <w:spacing w:val="-1"/>
                  </w:rPr>
                  <w:t xml:space="preserve"> </w:t>
                </w:r>
                <w:r>
                  <w:rPr>
                    <w:rFonts w:ascii="Calibri"/>
                  </w:rPr>
                  <w:t>15</w:t>
                </w:r>
              </w:p>
            </w:txbxContent>
          </v:textbox>
          <w10:wrap anchorx="page" anchory="page"/>
        </v:shape>
      </w:pict>
    </w:r>
    <w:r>
      <w:pict w14:anchorId="39C2B271">
        <v:shape id="_x0000_s1029" type="#_x0000_t202" style="position:absolute;margin-left:55.65pt;margin-top:786.1pt;width:416.45pt;height:11pt;z-index:-16111104;mso-position-horizontal-relative:page;mso-position-vertical-relative:page" filled="f" stroked="f">
          <v:textbox inset="0,0,0,0">
            <w:txbxContent>
              <w:p w14:paraId="39C2B2A9" w14:textId="77777777" w:rsidR="00F2388D" w:rsidRDefault="00E61FF4">
                <w:pPr>
                  <w:spacing w:before="15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The</w:t>
                </w:r>
                <w:r>
                  <w:rPr>
                    <w:spacing w:val="-3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procedures</w:t>
                </w:r>
                <w:r>
                  <w:rPr>
                    <w:spacing w:val="-3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outlined</w:t>
                </w:r>
                <w:r>
                  <w:rPr>
                    <w:spacing w:val="-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in</w:t>
                </w:r>
                <w:r>
                  <w:rPr>
                    <w:spacing w:val="-3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this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policy</w:t>
                </w:r>
                <w:r>
                  <w:rPr>
                    <w:spacing w:val="-3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adhere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to</w:t>
                </w:r>
                <w:r>
                  <w:rPr>
                    <w:spacing w:val="-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DfE’s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‘</w:t>
                </w:r>
                <w:r>
                  <w:rPr>
                    <w:rFonts w:ascii="Arial" w:hAnsi="Arial"/>
                    <w:i/>
                    <w:sz w:val="16"/>
                  </w:rPr>
                  <w:t>Best</w:t>
                </w:r>
                <w:r>
                  <w:rPr>
                    <w:rFonts w:ascii="Arial" w:hAnsi="Arial"/>
                    <w:i/>
                    <w:spacing w:val="-3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i/>
                    <w:sz w:val="16"/>
                  </w:rPr>
                  <w:t>Practice</w:t>
                </w:r>
                <w:r>
                  <w:rPr>
                    <w:rFonts w:ascii="Arial" w:hAnsi="Arial"/>
                    <w:i/>
                    <w:spacing w:val="-7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i/>
                    <w:sz w:val="16"/>
                  </w:rPr>
                  <w:t>Advice</w:t>
                </w:r>
                <w:r>
                  <w:rPr>
                    <w:rFonts w:ascii="Arial" w:hAnsi="Arial"/>
                    <w:i/>
                    <w:spacing w:val="-3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i/>
                    <w:sz w:val="16"/>
                  </w:rPr>
                  <w:t>for</w:t>
                </w:r>
                <w:r>
                  <w:rPr>
                    <w:rFonts w:ascii="Arial" w:hAnsi="Arial"/>
                    <w:i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i/>
                    <w:sz w:val="16"/>
                  </w:rPr>
                  <w:t>School</w:t>
                </w:r>
                <w:r>
                  <w:rPr>
                    <w:rFonts w:ascii="Arial" w:hAnsi="Arial"/>
                    <w:i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i/>
                    <w:sz w:val="16"/>
                  </w:rPr>
                  <w:t>Complaints</w:t>
                </w:r>
                <w:r>
                  <w:rPr>
                    <w:rFonts w:ascii="Arial" w:hAnsi="Arial"/>
                    <w:i/>
                    <w:spacing w:val="-3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i/>
                    <w:sz w:val="16"/>
                  </w:rPr>
                  <w:t>Procedures</w:t>
                </w:r>
                <w:r>
                  <w:rPr>
                    <w:rFonts w:ascii="Arial" w:hAnsi="Arial"/>
                    <w:i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i/>
                    <w:sz w:val="16"/>
                  </w:rPr>
                  <w:t>2019’</w:t>
                </w:r>
                <w:r>
                  <w:rPr>
                    <w:sz w:val="16"/>
                  </w:rPr>
                  <w:t>.</w:t>
                </w:r>
              </w:p>
            </w:txbxContent>
          </v:textbox>
          <w10:wrap anchorx="page" anchory="page"/>
        </v:shape>
      </w:pic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C2B263" w14:textId="77777777" w:rsidR="00F2388D" w:rsidRDefault="00F2388D">
    <w:pPr>
      <w:pStyle w:val="BodyText"/>
      <w:spacing w:line="14" w:lineRule="auto"/>
      <w:rPr>
        <w:sz w:val="2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C2B265" w14:textId="77777777" w:rsidR="00F2388D" w:rsidRDefault="00190A15">
    <w:pPr>
      <w:pStyle w:val="BodyText"/>
      <w:spacing w:line="14" w:lineRule="auto"/>
    </w:pPr>
    <w:r>
      <w:pict w14:anchorId="39C2B278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482.6pt;margin-top:775.85pt;width:60.1pt;height:12pt;z-index:-16108544;mso-position-horizontal-relative:page;mso-position-vertical-relative:page" filled="f" stroked="f">
          <v:textbox inset="0,0,0,0">
            <w:txbxContent>
              <w:p w14:paraId="39C2B2AE" w14:textId="0AAFDC05" w:rsidR="00F2388D" w:rsidRDefault="00E61FF4">
                <w:pPr>
                  <w:pStyle w:val="BodyText"/>
                  <w:spacing w:line="223" w:lineRule="exact"/>
                  <w:ind w:left="20"/>
                  <w:rPr>
                    <w:rFonts w:ascii="Calibri"/>
                  </w:rPr>
                </w:pPr>
                <w:r>
                  <w:rPr>
                    <w:rFonts w:ascii="Calibri"/>
                  </w:rPr>
                  <w:t>Page</w:t>
                </w:r>
                <w:r>
                  <w:rPr>
                    <w:rFonts w:ascii="Calibri"/>
                    <w:spacing w:val="-1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 w:rsidR="00190A15">
                  <w:rPr>
                    <w:rFonts w:ascii="Calibri"/>
                    <w:noProof/>
                  </w:rPr>
                  <w:t>15</w:t>
                </w:r>
                <w:r>
                  <w:fldChar w:fldCharType="end"/>
                </w:r>
                <w:r>
                  <w:rPr>
                    <w:rFonts w:ascii="Calibri"/>
                  </w:rPr>
                  <w:t xml:space="preserve"> of</w:t>
                </w:r>
                <w:r>
                  <w:rPr>
                    <w:rFonts w:ascii="Calibri"/>
                    <w:spacing w:val="-1"/>
                  </w:rPr>
                  <w:t xml:space="preserve"> </w:t>
                </w:r>
                <w:r>
                  <w:rPr>
                    <w:rFonts w:ascii="Calibri"/>
                  </w:rPr>
                  <w:t>15</w:t>
                </w:r>
              </w:p>
            </w:txbxContent>
          </v:textbox>
          <w10:wrap anchorx="page" anchory="page"/>
        </v:shape>
      </w:pict>
    </w:r>
    <w:r>
      <w:pict w14:anchorId="39C2B279">
        <v:shape id="_x0000_s1025" type="#_x0000_t202" style="position:absolute;margin-left:55.65pt;margin-top:786.1pt;width:416.45pt;height:11pt;z-index:-16108032;mso-position-horizontal-relative:page;mso-position-vertical-relative:page" filled="f" stroked="f">
          <v:textbox inset="0,0,0,0">
            <w:txbxContent>
              <w:p w14:paraId="39C2B2AF" w14:textId="77777777" w:rsidR="00F2388D" w:rsidRDefault="00E61FF4">
                <w:pPr>
                  <w:spacing w:before="15"/>
                  <w:ind w:left="20"/>
                  <w:rPr>
                    <w:sz w:val="16"/>
                  </w:rPr>
                </w:pPr>
                <w:r>
                  <w:rPr>
                    <w:sz w:val="16"/>
                  </w:rPr>
                  <w:t>The</w:t>
                </w:r>
                <w:r>
                  <w:rPr>
                    <w:spacing w:val="-3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procedures</w:t>
                </w:r>
                <w:r>
                  <w:rPr>
                    <w:spacing w:val="-3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outlined</w:t>
                </w:r>
                <w:r>
                  <w:rPr>
                    <w:spacing w:val="-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in</w:t>
                </w:r>
                <w:r>
                  <w:rPr>
                    <w:spacing w:val="-3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this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policy</w:t>
                </w:r>
                <w:r>
                  <w:rPr>
                    <w:spacing w:val="-3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adhere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to</w:t>
                </w:r>
                <w:r>
                  <w:rPr>
                    <w:spacing w:val="-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DfE’s</w:t>
                </w:r>
                <w:r>
                  <w:rPr>
                    <w:spacing w:val="-2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‘</w:t>
                </w:r>
                <w:r>
                  <w:rPr>
                    <w:rFonts w:ascii="Arial" w:hAnsi="Arial"/>
                    <w:i/>
                    <w:sz w:val="16"/>
                  </w:rPr>
                  <w:t>Best</w:t>
                </w:r>
                <w:r>
                  <w:rPr>
                    <w:rFonts w:ascii="Arial" w:hAnsi="Arial"/>
                    <w:i/>
                    <w:spacing w:val="-3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i/>
                    <w:sz w:val="16"/>
                  </w:rPr>
                  <w:t>Practice</w:t>
                </w:r>
                <w:r>
                  <w:rPr>
                    <w:rFonts w:ascii="Arial" w:hAnsi="Arial"/>
                    <w:i/>
                    <w:spacing w:val="-7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i/>
                    <w:sz w:val="16"/>
                  </w:rPr>
                  <w:t>Advice</w:t>
                </w:r>
                <w:r>
                  <w:rPr>
                    <w:rFonts w:ascii="Arial" w:hAnsi="Arial"/>
                    <w:i/>
                    <w:spacing w:val="-3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i/>
                    <w:sz w:val="16"/>
                  </w:rPr>
                  <w:t>for</w:t>
                </w:r>
                <w:r>
                  <w:rPr>
                    <w:rFonts w:ascii="Arial" w:hAnsi="Arial"/>
                    <w:i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i/>
                    <w:sz w:val="16"/>
                  </w:rPr>
                  <w:t>School</w:t>
                </w:r>
                <w:r>
                  <w:rPr>
                    <w:rFonts w:ascii="Arial" w:hAnsi="Arial"/>
                    <w:i/>
                    <w:spacing w:val="-4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i/>
                    <w:sz w:val="16"/>
                  </w:rPr>
                  <w:t>Complaints</w:t>
                </w:r>
                <w:r>
                  <w:rPr>
                    <w:rFonts w:ascii="Arial" w:hAnsi="Arial"/>
                    <w:i/>
                    <w:spacing w:val="-3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i/>
                    <w:sz w:val="16"/>
                  </w:rPr>
                  <w:t>Procedures</w:t>
                </w:r>
                <w:r>
                  <w:rPr>
                    <w:rFonts w:ascii="Arial" w:hAnsi="Arial"/>
                    <w:i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i/>
                    <w:sz w:val="16"/>
                  </w:rPr>
                  <w:t>2019’</w:t>
                </w:r>
                <w:r>
                  <w:rPr>
                    <w:sz w:val="16"/>
                  </w:rPr>
                  <w:t>.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C2B266" w14:textId="77777777" w:rsidR="00330853" w:rsidRDefault="00E61FF4">
      <w:r>
        <w:separator/>
      </w:r>
    </w:p>
  </w:footnote>
  <w:footnote w:type="continuationSeparator" w:id="0">
    <w:p w14:paraId="39C2B268" w14:textId="77777777" w:rsidR="00330853" w:rsidRDefault="00E61F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C2B25A" w14:textId="77777777" w:rsidR="00F2388D" w:rsidRDefault="00E61FF4">
    <w:pPr>
      <w:pStyle w:val="BodyText"/>
      <w:spacing w:line="14" w:lineRule="auto"/>
    </w:pPr>
    <w:r>
      <w:rPr>
        <w:noProof/>
        <w:lang w:val="en-GB" w:eastAsia="en-GB"/>
      </w:rPr>
      <w:drawing>
        <wp:anchor distT="0" distB="0" distL="0" distR="0" simplePos="0" relativeHeight="487200768" behindDoc="1" locked="0" layoutInCell="1" allowOverlap="1" wp14:anchorId="39C2B266" wp14:editId="39C2B267">
          <wp:simplePos x="0" y="0"/>
          <wp:positionH relativeFrom="page">
            <wp:posOffset>4906645</wp:posOffset>
          </wp:positionH>
          <wp:positionV relativeFrom="page">
            <wp:posOffset>672202</wp:posOffset>
          </wp:positionV>
          <wp:extent cx="737463" cy="595060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37463" cy="5950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190A15">
      <w:pict w14:anchorId="39C2B268">
        <v:shapetype id="_x0000_t202" coordsize="21600,21600" o:spt="202" path="m,l,21600r21600,l21600,xe">
          <v:stroke joinstyle="miter"/>
          <v:path gradientshapeok="t" o:connecttype="rect"/>
        </v:shapetype>
        <v:shape id="_x0000_s1036" type="#_x0000_t202" style="position:absolute;margin-left:148.8pt;margin-top:90.7pt;width:227.05pt;height:33.8pt;z-index:-16115200;mso-position-horizontal-relative:page;mso-position-vertical-relative:page" filled="f" stroked="f">
          <v:textbox inset="0,0,0,0">
            <w:txbxContent>
              <w:p w14:paraId="39C2B29E" w14:textId="77777777" w:rsidR="00F2388D" w:rsidRDefault="00E61FF4">
                <w:pPr>
                  <w:spacing w:before="11" w:line="322" w:lineRule="exact"/>
                  <w:ind w:left="20"/>
                  <w:rPr>
                    <w:sz w:val="28"/>
                  </w:rPr>
                </w:pPr>
                <w:r>
                  <w:rPr>
                    <w:color w:val="0000FF"/>
                    <w:sz w:val="28"/>
                  </w:rPr>
                  <w:t>Federation</w:t>
                </w:r>
                <w:r>
                  <w:rPr>
                    <w:color w:val="0000FF"/>
                    <w:spacing w:val="-1"/>
                    <w:sz w:val="28"/>
                  </w:rPr>
                  <w:t xml:space="preserve"> </w:t>
                </w:r>
                <w:r>
                  <w:rPr>
                    <w:color w:val="0000FF"/>
                    <w:sz w:val="28"/>
                  </w:rPr>
                  <w:t>of Kymbrook</w:t>
                </w:r>
                <w:r>
                  <w:rPr>
                    <w:color w:val="0000FF"/>
                    <w:spacing w:val="-2"/>
                    <w:sz w:val="28"/>
                  </w:rPr>
                  <w:t xml:space="preserve"> </w:t>
                </w:r>
                <w:r>
                  <w:rPr>
                    <w:color w:val="0000FF"/>
                    <w:sz w:val="28"/>
                  </w:rPr>
                  <w:t>&amp;</w:t>
                </w:r>
                <w:r>
                  <w:rPr>
                    <w:color w:val="0000FF"/>
                    <w:spacing w:val="1"/>
                    <w:sz w:val="28"/>
                  </w:rPr>
                  <w:t xml:space="preserve"> </w:t>
                </w:r>
                <w:r>
                  <w:rPr>
                    <w:color w:val="0000FF"/>
                    <w:sz w:val="28"/>
                  </w:rPr>
                  <w:t>Thurleigh</w:t>
                </w:r>
              </w:p>
              <w:p w14:paraId="39C2B29F" w14:textId="77777777" w:rsidR="00F2388D" w:rsidRDefault="00E61FF4">
                <w:pPr>
                  <w:ind w:left="1957"/>
                  <w:rPr>
                    <w:sz w:val="28"/>
                  </w:rPr>
                </w:pPr>
                <w:r>
                  <w:rPr>
                    <w:color w:val="0000FF"/>
                    <w:sz w:val="28"/>
                  </w:rPr>
                  <w:t>Primary</w:t>
                </w:r>
                <w:r>
                  <w:rPr>
                    <w:color w:val="0000FF"/>
                    <w:spacing w:val="-3"/>
                    <w:sz w:val="28"/>
                  </w:rPr>
                  <w:t xml:space="preserve"> </w:t>
                </w:r>
                <w:r>
                  <w:rPr>
                    <w:color w:val="0000FF"/>
                    <w:sz w:val="28"/>
                  </w:rPr>
                  <w:t>Schools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C2B25C" w14:textId="77777777" w:rsidR="00F2388D" w:rsidRDefault="00F2388D">
    <w:pPr>
      <w:pStyle w:val="BodyText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C2B25E" w14:textId="77777777" w:rsidR="00F2388D" w:rsidRDefault="00F2388D">
    <w:pPr>
      <w:pStyle w:val="BodyText"/>
      <w:spacing w:line="14" w:lineRule="auto"/>
      <w:rPr>
        <w:sz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C2B260" w14:textId="77777777" w:rsidR="00F2388D" w:rsidRDefault="00E61FF4">
    <w:pPr>
      <w:pStyle w:val="BodyText"/>
      <w:spacing w:line="14" w:lineRule="auto"/>
    </w:pPr>
    <w:r>
      <w:rPr>
        <w:noProof/>
        <w:lang w:val="en-GB" w:eastAsia="en-GB"/>
      </w:rPr>
      <w:drawing>
        <wp:anchor distT="0" distB="0" distL="0" distR="0" simplePos="0" relativeHeight="487203840" behindDoc="1" locked="0" layoutInCell="1" allowOverlap="1" wp14:anchorId="39C2B26D" wp14:editId="39C2B26E">
          <wp:simplePos x="0" y="0"/>
          <wp:positionH relativeFrom="page">
            <wp:posOffset>4906645</wp:posOffset>
          </wp:positionH>
          <wp:positionV relativeFrom="page">
            <wp:posOffset>672202</wp:posOffset>
          </wp:positionV>
          <wp:extent cx="737463" cy="595060"/>
          <wp:effectExtent l="0" t="0" r="0" b="0"/>
          <wp:wrapNone/>
          <wp:docPr id="5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37463" cy="5950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190A15">
      <w:pict w14:anchorId="39C2B26F">
        <v:shapetype id="_x0000_t202" coordsize="21600,21600" o:spt="202" path="m,l,21600r21600,l21600,xe">
          <v:stroke joinstyle="miter"/>
          <v:path gradientshapeok="t" o:connecttype="rect"/>
        </v:shapetype>
        <v:shape id="_x0000_s1031" type="#_x0000_t202" style="position:absolute;margin-left:148.8pt;margin-top:90.7pt;width:227.05pt;height:33.8pt;z-index:-16112128;mso-position-horizontal-relative:page;mso-position-vertical-relative:page" filled="f" stroked="f">
          <v:textbox inset="0,0,0,0">
            <w:txbxContent>
              <w:p w14:paraId="39C2B2A6" w14:textId="77777777" w:rsidR="00F2388D" w:rsidRDefault="00E61FF4">
                <w:pPr>
                  <w:spacing w:before="11" w:line="322" w:lineRule="exact"/>
                  <w:ind w:left="20"/>
                  <w:rPr>
                    <w:sz w:val="28"/>
                  </w:rPr>
                </w:pPr>
                <w:r>
                  <w:rPr>
                    <w:color w:val="0000FF"/>
                    <w:sz w:val="28"/>
                  </w:rPr>
                  <w:t>Federation</w:t>
                </w:r>
                <w:r>
                  <w:rPr>
                    <w:color w:val="0000FF"/>
                    <w:spacing w:val="-1"/>
                    <w:sz w:val="28"/>
                  </w:rPr>
                  <w:t xml:space="preserve"> </w:t>
                </w:r>
                <w:r>
                  <w:rPr>
                    <w:color w:val="0000FF"/>
                    <w:sz w:val="28"/>
                  </w:rPr>
                  <w:t>of Kymbrook</w:t>
                </w:r>
                <w:r>
                  <w:rPr>
                    <w:color w:val="0000FF"/>
                    <w:spacing w:val="-2"/>
                    <w:sz w:val="28"/>
                  </w:rPr>
                  <w:t xml:space="preserve"> </w:t>
                </w:r>
                <w:r>
                  <w:rPr>
                    <w:color w:val="0000FF"/>
                    <w:sz w:val="28"/>
                  </w:rPr>
                  <w:t>&amp;</w:t>
                </w:r>
                <w:r>
                  <w:rPr>
                    <w:color w:val="0000FF"/>
                    <w:spacing w:val="1"/>
                    <w:sz w:val="28"/>
                  </w:rPr>
                  <w:t xml:space="preserve"> </w:t>
                </w:r>
                <w:r>
                  <w:rPr>
                    <w:color w:val="0000FF"/>
                    <w:sz w:val="28"/>
                  </w:rPr>
                  <w:t>Thurleigh</w:t>
                </w:r>
              </w:p>
              <w:p w14:paraId="39C2B2A7" w14:textId="77777777" w:rsidR="00F2388D" w:rsidRDefault="00E61FF4">
                <w:pPr>
                  <w:ind w:left="1957"/>
                  <w:rPr>
                    <w:sz w:val="28"/>
                  </w:rPr>
                </w:pPr>
                <w:r>
                  <w:rPr>
                    <w:color w:val="0000FF"/>
                    <w:sz w:val="28"/>
                  </w:rPr>
                  <w:t>Primary</w:t>
                </w:r>
                <w:r>
                  <w:rPr>
                    <w:color w:val="0000FF"/>
                    <w:spacing w:val="-3"/>
                    <w:sz w:val="28"/>
                  </w:rPr>
                  <w:t xml:space="preserve"> </w:t>
                </w:r>
                <w:r>
                  <w:rPr>
                    <w:color w:val="0000FF"/>
                    <w:sz w:val="28"/>
                  </w:rPr>
                  <w:t>Schools</w:t>
                </w:r>
              </w:p>
            </w:txbxContent>
          </v:textbox>
          <w10:wrap anchorx="page" anchory="page"/>
        </v:shape>
      </w:pic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C2B262" w14:textId="77777777" w:rsidR="00F2388D" w:rsidRDefault="00E61FF4">
    <w:pPr>
      <w:pStyle w:val="BodyText"/>
      <w:spacing w:line="14" w:lineRule="auto"/>
    </w:pPr>
    <w:r>
      <w:rPr>
        <w:noProof/>
        <w:lang w:val="en-GB" w:eastAsia="en-GB"/>
      </w:rPr>
      <w:drawing>
        <wp:anchor distT="0" distB="0" distL="0" distR="0" simplePos="0" relativeHeight="487205888" behindDoc="1" locked="0" layoutInCell="1" allowOverlap="1" wp14:anchorId="39C2B272" wp14:editId="39C2B273">
          <wp:simplePos x="0" y="0"/>
          <wp:positionH relativeFrom="page">
            <wp:posOffset>4906645</wp:posOffset>
          </wp:positionH>
          <wp:positionV relativeFrom="page">
            <wp:posOffset>672202</wp:posOffset>
          </wp:positionV>
          <wp:extent cx="737463" cy="595060"/>
          <wp:effectExtent l="0" t="0" r="0" b="0"/>
          <wp:wrapNone/>
          <wp:docPr id="7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37463" cy="5950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190A15">
      <w:pict w14:anchorId="39C2B274"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margin-left:148.8pt;margin-top:90.7pt;width:227.05pt;height:33.8pt;z-index:-16110080;mso-position-horizontal-relative:page;mso-position-vertical-relative:page" filled="f" stroked="f">
          <v:textbox inset="0,0,0,0">
            <w:txbxContent>
              <w:p w14:paraId="39C2B2AA" w14:textId="77777777" w:rsidR="00F2388D" w:rsidRDefault="00E61FF4">
                <w:pPr>
                  <w:spacing w:before="11" w:line="322" w:lineRule="exact"/>
                  <w:ind w:left="20"/>
                  <w:rPr>
                    <w:sz w:val="28"/>
                  </w:rPr>
                </w:pPr>
                <w:r>
                  <w:rPr>
                    <w:color w:val="0000FF"/>
                    <w:sz w:val="28"/>
                  </w:rPr>
                  <w:t>Federation</w:t>
                </w:r>
                <w:r>
                  <w:rPr>
                    <w:color w:val="0000FF"/>
                    <w:spacing w:val="-1"/>
                    <w:sz w:val="28"/>
                  </w:rPr>
                  <w:t xml:space="preserve"> </w:t>
                </w:r>
                <w:r>
                  <w:rPr>
                    <w:color w:val="0000FF"/>
                    <w:sz w:val="28"/>
                  </w:rPr>
                  <w:t>of Kymbrook</w:t>
                </w:r>
                <w:r>
                  <w:rPr>
                    <w:color w:val="0000FF"/>
                    <w:spacing w:val="-2"/>
                    <w:sz w:val="28"/>
                  </w:rPr>
                  <w:t xml:space="preserve"> </w:t>
                </w:r>
                <w:r>
                  <w:rPr>
                    <w:color w:val="0000FF"/>
                    <w:sz w:val="28"/>
                  </w:rPr>
                  <w:t>&amp;</w:t>
                </w:r>
                <w:r>
                  <w:rPr>
                    <w:color w:val="0000FF"/>
                    <w:spacing w:val="1"/>
                    <w:sz w:val="28"/>
                  </w:rPr>
                  <w:t xml:space="preserve"> </w:t>
                </w:r>
                <w:r>
                  <w:rPr>
                    <w:color w:val="0000FF"/>
                    <w:sz w:val="28"/>
                  </w:rPr>
                  <w:t>Thurleigh</w:t>
                </w:r>
              </w:p>
              <w:p w14:paraId="39C2B2AB" w14:textId="77777777" w:rsidR="00F2388D" w:rsidRDefault="00E61FF4">
                <w:pPr>
                  <w:ind w:left="1957"/>
                  <w:rPr>
                    <w:sz w:val="28"/>
                  </w:rPr>
                </w:pPr>
                <w:r>
                  <w:rPr>
                    <w:color w:val="0000FF"/>
                    <w:sz w:val="28"/>
                  </w:rPr>
                  <w:t>Primary</w:t>
                </w:r>
                <w:r>
                  <w:rPr>
                    <w:color w:val="0000FF"/>
                    <w:spacing w:val="-3"/>
                    <w:sz w:val="28"/>
                  </w:rPr>
                  <w:t xml:space="preserve"> </w:t>
                </w:r>
                <w:r>
                  <w:rPr>
                    <w:color w:val="0000FF"/>
                    <w:sz w:val="28"/>
                  </w:rPr>
                  <w:t>Schools</w:t>
                </w:r>
              </w:p>
            </w:txbxContent>
          </v:textbox>
          <w10:wrap anchorx="page" anchory="page"/>
        </v:shape>
      </w:pic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C2B264" w14:textId="77777777" w:rsidR="00F2388D" w:rsidRDefault="00E61FF4">
    <w:pPr>
      <w:pStyle w:val="BodyText"/>
      <w:spacing w:line="14" w:lineRule="auto"/>
    </w:pPr>
    <w:r>
      <w:rPr>
        <w:noProof/>
        <w:lang w:val="en-GB" w:eastAsia="en-GB"/>
      </w:rPr>
      <w:drawing>
        <wp:anchor distT="0" distB="0" distL="0" distR="0" simplePos="0" relativeHeight="487206912" behindDoc="1" locked="0" layoutInCell="1" allowOverlap="1" wp14:anchorId="39C2B275" wp14:editId="39C2B276">
          <wp:simplePos x="0" y="0"/>
          <wp:positionH relativeFrom="page">
            <wp:posOffset>4906645</wp:posOffset>
          </wp:positionH>
          <wp:positionV relativeFrom="page">
            <wp:posOffset>672202</wp:posOffset>
          </wp:positionV>
          <wp:extent cx="737463" cy="595060"/>
          <wp:effectExtent l="0" t="0" r="0" b="0"/>
          <wp:wrapNone/>
          <wp:docPr id="11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37463" cy="5950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190A15">
      <w:pict w14:anchorId="39C2B277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148.8pt;margin-top:90.7pt;width:227.05pt;height:33.8pt;z-index:-16109056;mso-position-horizontal-relative:page;mso-position-vertical-relative:page" filled="f" stroked="f">
          <v:textbox inset="0,0,0,0">
            <w:txbxContent>
              <w:p w14:paraId="39C2B2AC" w14:textId="77777777" w:rsidR="00F2388D" w:rsidRDefault="00E61FF4">
                <w:pPr>
                  <w:spacing w:before="11" w:line="322" w:lineRule="exact"/>
                  <w:ind w:left="20"/>
                  <w:rPr>
                    <w:sz w:val="28"/>
                  </w:rPr>
                </w:pPr>
                <w:r>
                  <w:rPr>
                    <w:color w:val="0000FF"/>
                    <w:sz w:val="28"/>
                  </w:rPr>
                  <w:t>Federation</w:t>
                </w:r>
                <w:r>
                  <w:rPr>
                    <w:color w:val="0000FF"/>
                    <w:spacing w:val="-1"/>
                    <w:sz w:val="28"/>
                  </w:rPr>
                  <w:t xml:space="preserve"> </w:t>
                </w:r>
                <w:r>
                  <w:rPr>
                    <w:color w:val="0000FF"/>
                    <w:sz w:val="28"/>
                  </w:rPr>
                  <w:t>of Kymbrook</w:t>
                </w:r>
                <w:r>
                  <w:rPr>
                    <w:color w:val="0000FF"/>
                    <w:spacing w:val="-2"/>
                    <w:sz w:val="28"/>
                  </w:rPr>
                  <w:t xml:space="preserve"> </w:t>
                </w:r>
                <w:r>
                  <w:rPr>
                    <w:color w:val="0000FF"/>
                    <w:sz w:val="28"/>
                  </w:rPr>
                  <w:t>&amp;</w:t>
                </w:r>
                <w:r>
                  <w:rPr>
                    <w:color w:val="0000FF"/>
                    <w:spacing w:val="1"/>
                    <w:sz w:val="28"/>
                  </w:rPr>
                  <w:t xml:space="preserve"> </w:t>
                </w:r>
                <w:r>
                  <w:rPr>
                    <w:color w:val="0000FF"/>
                    <w:sz w:val="28"/>
                  </w:rPr>
                  <w:t>Thurleigh</w:t>
                </w:r>
              </w:p>
              <w:p w14:paraId="39C2B2AD" w14:textId="77777777" w:rsidR="00F2388D" w:rsidRDefault="00E61FF4">
                <w:pPr>
                  <w:ind w:left="1957"/>
                  <w:rPr>
                    <w:sz w:val="28"/>
                  </w:rPr>
                </w:pPr>
                <w:r>
                  <w:rPr>
                    <w:color w:val="0000FF"/>
                    <w:sz w:val="28"/>
                  </w:rPr>
                  <w:t>Primary</w:t>
                </w:r>
                <w:r>
                  <w:rPr>
                    <w:color w:val="0000FF"/>
                    <w:spacing w:val="-3"/>
                    <w:sz w:val="28"/>
                  </w:rPr>
                  <w:t xml:space="preserve"> </w:t>
                </w:r>
                <w:r>
                  <w:rPr>
                    <w:color w:val="0000FF"/>
                    <w:sz w:val="28"/>
                  </w:rPr>
                  <w:t>Schools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13EC3"/>
    <w:multiLevelType w:val="hybridMultilevel"/>
    <w:tmpl w:val="F15ACC6C"/>
    <w:lvl w:ilvl="0" w:tplc="CE74CB44">
      <w:numFmt w:val="bullet"/>
      <w:lvlText w:val="•"/>
      <w:lvlJc w:val="left"/>
      <w:pPr>
        <w:ind w:left="530" w:hanging="361"/>
      </w:pPr>
      <w:rPr>
        <w:rFonts w:hint="default"/>
        <w:w w:val="100"/>
        <w:lang w:val="en-US" w:eastAsia="en-US" w:bidi="ar-SA"/>
      </w:rPr>
    </w:lvl>
    <w:lvl w:ilvl="1" w:tplc="7040C162">
      <w:numFmt w:val="bullet"/>
      <w:lvlText w:val="•"/>
      <w:lvlJc w:val="left"/>
      <w:pPr>
        <w:ind w:left="1478" w:hanging="361"/>
      </w:pPr>
      <w:rPr>
        <w:rFonts w:hint="default"/>
        <w:lang w:val="en-US" w:eastAsia="en-US" w:bidi="ar-SA"/>
      </w:rPr>
    </w:lvl>
    <w:lvl w:ilvl="2" w:tplc="7B6098FC">
      <w:numFmt w:val="bullet"/>
      <w:lvlText w:val="•"/>
      <w:lvlJc w:val="left"/>
      <w:pPr>
        <w:ind w:left="2417" w:hanging="361"/>
      </w:pPr>
      <w:rPr>
        <w:rFonts w:hint="default"/>
        <w:lang w:val="en-US" w:eastAsia="en-US" w:bidi="ar-SA"/>
      </w:rPr>
    </w:lvl>
    <w:lvl w:ilvl="3" w:tplc="96AA96F4">
      <w:numFmt w:val="bullet"/>
      <w:lvlText w:val="•"/>
      <w:lvlJc w:val="left"/>
      <w:pPr>
        <w:ind w:left="3355" w:hanging="361"/>
      </w:pPr>
      <w:rPr>
        <w:rFonts w:hint="default"/>
        <w:lang w:val="en-US" w:eastAsia="en-US" w:bidi="ar-SA"/>
      </w:rPr>
    </w:lvl>
    <w:lvl w:ilvl="4" w:tplc="9B5EF750">
      <w:numFmt w:val="bullet"/>
      <w:lvlText w:val="•"/>
      <w:lvlJc w:val="left"/>
      <w:pPr>
        <w:ind w:left="4294" w:hanging="361"/>
      </w:pPr>
      <w:rPr>
        <w:rFonts w:hint="default"/>
        <w:lang w:val="en-US" w:eastAsia="en-US" w:bidi="ar-SA"/>
      </w:rPr>
    </w:lvl>
    <w:lvl w:ilvl="5" w:tplc="5DD6782A">
      <w:numFmt w:val="bullet"/>
      <w:lvlText w:val="•"/>
      <w:lvlJc w:val="left"/>
      <w:pPr>
        <w:ind w:left="5233" w:hanging="361"/>
      </w:pPr>
      <w:rPr>
        <w:rFonts w:hint="default"/>
        <w:lang w:val="en-US" w:eastAsia="en-US" w:bidi="ar-SA"/>
      </w:rPr>
    </w:lvl>
    <w:lvl w:ilvl="6" w:tplc="85AA4502">
      <w:numFmt w:val="bullet"/>
      <w:lvlText w:val="•"/>
      <w:lvlJc w:val="left"/>
      <w:pPr>
        <w:ind w:left="6171" w:hanging="361"/>
      </w:pPr>
      <w:rPr>
        <w:rFonts w:hint="default"/>
        <w:lang w:val="en-US" w:eastAsia="en-US" w:bidi="ar-SA"/>
      </w:rPr>
    </w:lvl>
    <w:lvl w:ilvl="7" w:tplc="F250870A">
      <w:numFmt w:val="bullet"/>
      <w:lvlText w:val="•"/>
      <w:lvlJc w:val="left"/>
      <w:pPr>
        <w:ind w:left="7110" w:hanging="361"/>
      </w:pPr>
      <w:rPr>
        <w:rFonts w:hint="default"/>
        <w:lang w:val="en-US" w:eastAsia="en-US" w:bidi="ar-SA"/>
      </w:rPr>
    </w:lvl>
    <w:lvl w:ilvl="8" w:tplc="2D92BB08">
      <w:numFmt w:val="bullet"/>
      <w:lvlText w:val="•"/>
      <w:lvlJc w:val="left"/>
      <w:pPr>
        <w:ind w:left="8049" w:hanging="361"/>
      </w:pPr>
      <w:rPr>
        <w:rFonts w:hint="default"/>
        <w:lang w:val="en-US" w:eastAsia="en-US" w:bidi="ar-SA"/>
      </w:rPr>
    </w:lvl>
  </w:abstractNum>
  <w:abstractNum w:abstractNumId="1" w15:restartNumberingAfterBreak="0">
    <w:nsid w:val="558516EB"/>
    <w:multiLevelType w:val="hybridMultilevel"/>
    <w:tmpl w:val="E8C8C4D8"/>
    <w:lvl w:ilvl="0" w:tplc="3CE69A1C">
      <w:start w:val="1"/>
      <w:numFmt w:val="decimal"/>
      <w:lvlText w:val="%1."/>
      <w:lvlJc w:val="left"/>
      <w:pPr>
        <w:ind w:left="833" w:hanging="360"/>
        <w:jc w:val="left"/>
      </w:pPr>
      <w:rPr>
        <w:rFonts w:hint="default"/>
        <w:b/>
        <w:bCs/>
        <w:spacing w:val="-1"/>
        <w:w w:val="100"/>
        <w:lang w:val="en-US" w:eastAsia="en-US" w:bidi="ar-SA"/>
      </w:rPr>
    </w:lvl>
    <w:lvl w:ilvl="1" w:tplc="ABC8907A">
      <w:numFmt w:val="bullet"/>
      <w:lvlText w:val="•"/>
      <w:lvlJc w:val="left"/>
      <w:pPr>
        <w:ind w:left="1742" w:hanging="360"/>
      </w:pPr>
      <w:rPr>
        <w:rFonts w:hint="default"/>
        <w:lang w:val="en-US" w:eastAsia="en-US" w:bidi="ar-SA"/>
      </w:rPr>
    </w:lvl>
    <w:lvl w:ilvl="2" w:tplc="0C022038">
      <w:numFmt w:val="bullet"/>
      <w:lvlText w:val="•"/>
      <w:lvlJc w:val="left"/>
      <w:pPr>
        <w:ind w:left="2645" w:hanging="360"/>
      </w:pPr>
      <w:rPr>
        <w:rFonts w:hint="default"/>
        <w:lang w:val="en-US" w:eastAsia="en-US" w:bidi="ar-SA"/>
      </w:rPr>
    </w:lvl>
    <w:lvl w:ilvl="3" w:tplc="7D3E2F02">
      <w:numFmt w:val="bullet"/>
      <w:lvlText w:val="•"/>
      <w:lvlJc w:val="left"/>
      <w:pPr>
        <w:ind w:left="3547" w:hanging="360"/>
      </w:pPr>
      <w:rPr>
        <w:rFonts w:hint="default"/>
        <w:lang w:val="en-US" w:eastAsia="en-US" w:bidi="ar-SA"/>
      </w:rPr>
    </w:lvl>
    <w:lvl w:ilvl="4" w:tplc="AC3AE33E">
      <w:numFmt w:val="bullet"/>
      <w:lvlText w:val="•"/>
      <w:lvlJc w:val="left"/>
      <w:pPr>
        <w:ind w:left="4450" w:hanging="360"/>
      </w:pPr>
      <w:rPr>
        <w:rFonts w:hint="default"/>
        <w:lang w:val="en-US" w:eastAsia="en-US" w:bidi="ar-SA"/>
      </w:rPr>
    </w:lvl>
    <w:lvl w:ilvl="5" w:tplc="6EC85030">
      <w:numFmt w:val="bullet"/>
      <w:lvlText w:val="•"/>
      <w:lvlJc w:val="left"/>
      <w:pPr>
        <w:ind w:left="5353" w:hanging="360"/>
      </w:pPr>
      <w:rPr>
        <w:rFonts w:hint="default"/>
        <w:lang w:val="en-US" w:eastAsia="en-US" w:bidi="ar-SA"/>
      </w:rPr>
    </w:lvl>
    <w:lvl w:ilvl="6" w:tplc="B180FE62">
      <w:numFmt w:val="bullet"/>
      <w:lvlText w:val="•"/>
      <w:lvlJc w:val="left"/>
      <w:pPr>
        <w:ind w:left="6255" w:hanging="360"/>
      </w:pPr>
      <w:rPr>
        <w:rFonts w:hint="default"/>
        <w:lang w:val="en-US" w:eastAsia="en-US" w:bidi="ar-SA"/>
      </w:rPr>
    </w:lvl>
    <w:lvl w:ilvl="7" w:tplc="B9B877A0">
      <w:numFmt w:val="bullet"/>
      <w:lvlText w:val="•"/>
      <w:lvlJc w:val="left"/>
      <w:pPr>
        <w:ind w:left="7158" w:hanging="360"/>
      </w:pPr>
      <w:rPr>
        <w:rFonts w:hint="default"/>
        <w:lang w:val="en-US" w:eastAsia="en-US" w:bidi="ar-SA"/>
      </w:rPr>
    </w:lvl>
    <w:lvl w:ilvl="8" w:tplc="99D884A2">
      <w:numFmt w:val="bullet"/>
      <w:lvlText w:val="•"/>
      <w:lvlJc w:val="left"/>
      <w:pPr>
        <w:ind w:left="8061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55B66762"/>
    <w:multiLevelType w:val="hybridMultilevel"/>
    <w:tmpl w:val="CA28FA1A"/>
    <w:lvl w:ilvl="0" w:tplc="65B079E2">
      <w:start w:val="1"/>
      <w:numFmt w:val="decimal"/>
      <w:lvlText w:val="%1."/>
      <w:lvlJc w:val="left"/>
      <w:pPr>
        <w:ind w:left="833" w:hanging="360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n-US" w:eastAsia="en-US" w:bidi="ar-SA"/>
      </w:rPr>
    </w:lvl>
    <w:lvl w:ilvl="1" w:tplc="71CAE70A">
      <w:numFmt w:val="bullet"/>
      <w:lvlText w:val="o"/>
      <w:lvlJc w:val="left"/>
      <w:pPr>
        <w:ind w:left="1344" w:hanging="512"/>
      </w:pPr>
      <w:rPr>
        <w:rFonts w:ascii="Courier New" w:eastAsia="Courier New" w:hAnsi="Courier New" w:cs="Courier New" w:hint="default"/>
        <w:color w:val="0000FF"/>
        <w:w w:val="100"/>
        <w:sz w:val="24"/>
        <w:szCs w:val="24"/>
        <w:lang w:val="en-US" w:eastAsia="en-US" w:bidi="ar-SA"/>
      </w:rPr>
    </w:lvl>
    <w:lvl w:ilvl="2" w:tplc="EA7C520E">
      <w:numFmt w:val="bullet"/>
      <w:lvlText w:val="•"/>
      <w:lvlJc w:val="left"/>
      <w:pPr>
        <w:ind w:left="2287" w:hanging="512"/>
      </w:pPr>
      <w:rPr>
        <w:rFonts w:hint="default"/>
        <w:lang w:val="en-US" w:eastAsia="en-US" w:bidi="ar-SA"/>
      </w:rPr>
    </w:lvl>
    <w:lvl w:ilvl="3" w:tplc="34421A9A">
      <w:numFmt w:val="bullet"/>
      <w:lvlText w:val="•"/>
      <w:lvlJc w:val="left"/>
      <w:pPr>
        <w:ind w:left="3234" w:hanging="512"/>
      </w:pPr>
      <w:rPr>
        <w:rFonts w:hint="default"/>
        <w:lang w:val="en-US" w:eastAsia="en-US" w:bidi="ar-SA"/>
      </w:rPr>
    </w:lvl>
    <w:lvl w:ilvl="4" w:tplc="00E48D70">
      <w:numFmt w:val="bullet"/>
      <w:lvlText w:val="•"/>
      <w:lvlJc w:val="left"/>
      <w:pPr>
        <w:ind w:left="4182" w:hanging="512"/>
      </w:pPr>
      <w:rPr>
        <w:rFonts w:hint="default"/>
        <w:lang w:val="en-US" w:eastAsia="en-US" w:bidi="ar-SA"/>
      </w:rPr>
    </w:lvl>
    <w:lvl w:ilvl="5" w:tplc="A27CF8F0">
      <w:numFmt w:val="bullet"/>
      <w:lvlText w:val="•"/>
      <w:lvlJc w:val="left"/>
      <w:pPr>
        <w:ind w:left="5129" w:hanging="512"/>
      </w:pPr>
      <w:rPr>
        <w:rFonts w:hint="default"/>
        <w:lang w:val="en-US" w:eastAsia="en-US" w:bidi="ar-SA"/>
      </w:rPr>
    </w:lvl>
    <w:lvl w:ilvl="6" w:tplc="D390ED1C">
      <w:numFmt w:val="bullet"/>
      <w:lvlText w:val="•"/>
      <w:lvlJc w:val="left"/>
      <w:pPr>
        <w:ind w:left="6076" w:hanging="512"/>
      </w:pPr>
      <w:rPr>
        <w:rFonts w:hint="default"/>
        <w:lang w:val="en-US" w:eastAsia="en-US" w:bidi="ar-SA"/>
      </w:rPr>
    </w:lvl>
    <w:lvl w:ilvl="7" w:tplc="0F965B68">
      <w:numFmt w:val="bullet"/>
      <w:lvlText w:val="•"/>
      <w:lvlJc w:val="left"/>
      <w:pPr>
        <w:ind w:left="7024" w:hanging="512"/>
      </w:pPr>
      <w:rPr>
        <w:rFonts w:hint="default"/>
        <w:lang w:val="en-US" w:eastAsia="en-US" w:bidi="ar-SA"/>
      </w:rPr>
    </w:lvl>
    <w:lvl w:ilvl="8" w:tplc="3AF2ADDE">
      <w:numFmt w:val="bullet"/>
      <w:lvlText w:val="•"/>
      <w:lvlJc w:val="left"/>
      <w:pPr>
        <w:ind w:left="7971" w:hanging="512"/>
      </w:pPr>
      <w:rPr>
        <w:rFonts w:hint="default"/>
        <w:lang w:val="en-US" w:eastAsia="en-US" w:bidi="ar-SA"/>
      </w:rPr>
    </w:lvl>
  </w:abstractNum>
  <w:abstractNum w:abstractNumId="3" w15:restartNumberingAfterBreak="0">
    <w:nsid w:val="627742D3"/>
    <w:multiLevelType w:val="hybridMultilevel"/>
    <w:tmpl w:val="B858B1E6"/>
    <w:lvl w:ilvl="0" w:tplc="399ED8EE">
      <w:numFmt w:val="bullet"/>
      <w:lvlText w:val=""/>
      <w:lvlJc w:val="left"/>
      <w:pPr>
        <w:ind w:left="509" w:hanging="397"/>
      </w:pPr>
      <w:rPr>
        <w:rFonts w:ascii="Symbol" w:eastAsia="Symbol" w:hAnsi="Symbol" w:cs="Symbol" w:hint="default"/>
        <w:color w:val="006FC0"/>
        <w:w w:val="99"/>
        <w:sz w:val="20"/>
        <w:szCs w:val="20"/>
        <w:lang w:val="en-US" w:eastAsia="en-US" w:bidi="ar-SA"/>
      </w:rPr>
    </w:lvl>
    <w:lvl w:ilvl="1" w:tplc="B7DAB744">
      <w:numFmt w:val="bullet"/>
      <w:lvlText w:val="•"/>
      <w:lvlJc w:val="left"/>
      <w:pPr>
        <w:ind w:left="1436" w:hanging="397"/>
      </w:pPr>
      <w:rPr>
        <w:rFonts w:hint="default"/>
        <w:lang w:val="en-US" w:eastAsia="en-US" w:bidi="ar-SA"/>
      </w:rPr>
    </w:lvl>
    <w:lvl w:ilvl="2" w:tplc="3FF283CE">
      <w:numFmt w:val="bullet"/>
      <w:lvlText w:val="•"/>
      <w:lvlJc w:val="left"/>
      <w:pPr>
        <w:ind w:left="2373" w:hanging="397"/>
      </w:pPr>
      <w:rPr>
        <w:rFonts w:hint="default"/>
        <w:lang w:val="en-US" w:eastAsia="en-US" w:bidi="ar-SA"/>
      </w:rPr>
    </w:lvl>
    <w:lvl w:ilvl="3" w:tplc="DBA01D12">
      <w:numFmt w:val="bullet"/>
      <w:lvlText w:val="•"/>
      <w:lvlJc w:val="left"/>
      <w:pPr>
        <w:ind w:left="3309" w:hanging="397"/>
      </w:pPr>
      <w:rPr>
        <w:rFonts w:hint="default"/>
        <w:lang w:val="en-US" w:eastAsia="en-US" w:bidi="ar-SA"/>
      </w:rPr>
    </w:lvl>
    <w:lvl w:ilvl="4" w:tplc="B6C8B84E">
      <w:numFmt w:val="bullet"/>
      <w:lvlText w:val="•"/>
      <w:lvlJc w:val="left"/>
      <w:pPr>
        <w:ind w:left="4246" w:hanging="397"/>
      </w:pPr>
      <w:rPr>
        <w:rFonts w:hint="default"/>
        <w:lang w:val="en-US" w:eastAsia="en-US" w:bidi="ar-SA"/>
      </w:rPr>
    </w:lvl>
    <w:lvl w:ilvl="5" w:tplc="3BDCDF5E">
      <w:numFmt w:val="bullet"/>
      <w:lvlText w:val="•"/>
      <w:lvlJc w:val="left"/>
      <w:pPr>
        <w:ind w:left="5183" w:hanging="397"/>
      </w:pPr>
      <w:rPr>
        <w:rFonts w:hint="default"/>
        <w:lang w:val="en-US" w:eastAsia="en-US" w:bidi="ar-SA"/>
      </w:rPr>
    </w:lvl>
    <w:lvl w:ilvl="6" w:tplc="AE7EA966">
      <w:numFmt w:val="bullet"/>
      <w:lvlText w:val="•"/>
      <w:lvlJc w:val="left"/>
      <w:pPr>
        <w:ind w:left="6119" w:hanging="397"/>
      </w:pPr>
      <w:rPr>
        <w:rFonts w:hint="default"/>
        <w:lang w:val="en-US" w:eastAsia="en-US" w:bidi="ar-SA"/>
      </w:rPr>
    </w:lvl>
    <w:lvl w:ilvl="7" w:tplc="2CAE678C">
      <w:numFmt w:val="bullet"/>
      <w:lvlText w:val="•"/>
      <w:lvlJc w:val="left"/>
      <w:pPr>
        <w:ind w:left="7056" w:hanging="397"/>
      </w:pPr>
      <w:rPr>
        <w:rFonts w:hint="default"/>
        <w:lang w:val="en-US" w:eastAsia="en-US" w:bidi="ar-SA"/>
      </w:rPr>
    </w:lvl>
    <w:lvl w:ilvl="8" w:tplc="C6649AEE">
      <w:numFmt w:val="bullet"/>
      <w:lvlText w:val="•"/>
      <w:lvlJc w:val="left"/>
      <w:pPr>
        <w:ind w:left="7993" w:hanging="397"/>
      </w:pPr>
      <w:rPr>
        <w:rFonts w:hint="default"/>
        <w:lang w:val="en-US" w:eastAsia="en-US" w:bidi="ar-SA"/>
      </w:rPr>
    </w:lvl>
  </w:abstractNum>
  <w:abstractNum w:abstractNumId="4" w15:restartNumberingAfterBreak="0">
    <w:nsid w:val="658E3F1B"/>
    <w:multiLevelType w:val="hybridMultilevel"/>
    <w:tmpl w:val="63FAC506"/>
    <w:lvl w:ilvl="0" w:tplc="EDF8E1F2">
      <w:numFmt w:val="bullet"/>
      <w:lvlText w:val="o"/>
      <w:lvlJc w:val="left"/>
      <w:pPr>
        <w:ind w:left="679" w:hanging="510"/>
      </w:pPr>
      <w:rPr>
        <w:rFonts w:ascii="Courier New" w:eastAsia="Courier New" w:hAnsi="Courier New" w:cs="Courier New" w:hint="default"/>
        <w:color w:val="0000FF"/>
        <w:w w:val="100"/>
        <w:sz w:val="24"/>
        <w:szCs w:val="24"/>
        <w:lang w:val="en-US" w:eastAsia="en-US" w:bidi="ar-SA"/>
      </w:rPr>
    </w:lvl>
    <w:lvl w:ilvl="1" w:tplc="7B4EDCE8">
      <w:numFmt w:val="bullet"/>
      <w:lvlText w:val="o"/>
      <w:lvlJc w:val="left"/>
      <w:pPr>
        <w:ind w:left="984" w:hanging="512"/>
      </w:pPr>
      <w:rPr>
        <w:rFonts w:ascii="Courier New" w:eastAsia="Courier New" w:hAnsi="Courier New" w:cs="Courier New" w:hint="default"/>
        <w:color w:val="0000FF"/>
        <w:w w:val="100"/>
        <w:sz w:val="24"/>
        <w:szCs w:val="24"/>
        <w:lang w:val="en-US" w:eastAsia="en-US" w:bidi="ar-SA"/>
      </w:rPr>
    </w:lvl>
    <w:lvl w:ilvl="2" w:tplc="5F9E8B5A">
      <w:numFmt w:val="bullet"/>
      <w:lvlText w:val="•"/>
      <w:lvlJc w:val="left"/>
      <w:pPr>
        <w:ind w:left="1967" w:hanging="512"/>
      </w:pPr>
      <w:rPr>
        <w:rFonts w:hint="default"/>
        <w:lang w:val="en-US" w:eastAsia="en-US" w:bidi="ar-SA"/>
      </w:rPr>
    </w:lvl>
    <w:lvl w:ilvl="3" w:tplc="9E4671F4">
      <w:numFmt w:val="bullet"/>
      <w:lvlText w:val="•"/>
      <w:lvlJc w:val="left"/>
      <w:pPr>
        <w:ind w:left="2954" w:hanging="512"/>
      </w:pPr>
      <w:rPr>
        <w:rFonts w:hint="default"/>
        <w:lang w:val="en-US" w:eastAsia="en-US" w:bidi="ar-SA"/>
      </w:rPr>
    </w:lvl>
    <w:lvl w:ilvl="4" w:tplc="37C280CA">
      <w:numFmt w:val="bullet"/>
      <w:lvlText w:val="•"/>
      <w:lvlJc w:val="left"/>
      <w:pPr>
        <w:ind w:left="3942" w:hanging="512"/>
      </w:pPr>
      <w:rPr>
        <w:rFonts w:hint="default"/>
        <w:lang w:val="en-US" w:eastAsia="en-US" w:bidi="ar-SA"/>
      </w:rPr>
    </w:lvl>
    <w:lvl w:ilvl="5" w:tplc="41F83EB4">
      <w:numFmt w:val="bullet"/>
      <w:lvlText w:val="•"/>
      <w:lvlJc w:val="left"/>
      <w:pPr>
        <w:ind w:left="4929" w:hanging="512"/>
      </w:pPr>
      <w:rPr>
        <w:rFonts w:hint="default"/>
        <w:lang w:val="en-US" w:eastAsia="en-US" w:bidi="ar-SA"/>
      </w:rPr>
    </w:lvl>
    <w:lvl w:ilvl="6" w:tplc="F580D500">
      <w:numFmt w:val="bullet"/>
      <w:lvlText w:val="•"/>
      <w:lvlJc w:val="left"/>
      <w:pPr>
        <w:ind w:left="5916" w:hanging="512"/>
      </w:pPr>
      <w:rPr>
        <w:rFonts w:hint="default"/>
        <w:lang w:val="en-US" w:eastAsia="en-US" w:bidi="ar-SA"/>
      </w:rPr>
    </w:lvl>
    <w:lvl w:ilvl="7" w:tplc="02ACEE48">
      <w:numFmt w:val="bullet"/>
      <w:lvlText w:val="•"/>
      <w:lvlJc w:val="left"/>
      <w:pPr>
        <w:ind w:left="6904" w:hanging="512"/>
      </w:pPr>
      <w:rPr>
        <w:rFonts w:hint="default"/>
        <w:lang w:val="en-US" w:eastAsia="en-US" w:bidi="ar-SA"/>
      </w:rPr>
    </w:lvl>
    <w:lvl w:ilvl="8" w:tplc="CCF8FC0A">
      <w:numFmt w:val="bullet"/>
      <w:lvlText w:val="•"/>
      <w:lvlJc w:val="left"/>
      <w:pPr>
        <w:ind w:left="7891" w:hanging="512"/>
      </w:pPr>
      <w:rPr>
        <w:rFonts w:hint="default"/>
        <w:lang w:val="en-US" w:eastAsia="en-US" w:bidi="ar-SA"/>
      </w:rPr>
    </w:lvl>
  </w:abstractNum>
  <w:abstractNum w:abstractNumId="5" w15:restartNumberingAfterBreak="0">
    <w:nsid w:val="7D0047A5"/>
    <w:multiLevelType w:val="hybridMultilevel"/>
    <w:tmpl w:val="79A29D86"/>
    <w:lvl w:ilvl="0" w:tplc="C7DCFF52">
      <w:numFmt w:val="bullet"/>
      <w:lvlText w:val=""/>
      <w:lvlJc w:val="left"/>
      <w:pPr>
        <w:ind w:left="863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96364168">
      <w:numFmt w:val="bullet"/>
      <w:lvlText w:val="•"/>
      <w:lvlJc w:val="left"/>
      <w:pPr>
        <w:ind w:left="1686" w:hanging="360"/>
      </w:pPr>
      <w:rPr>
        <w:rFonts w:hint="default"/>
        <w:lang w:val="en-US" w:eastAsia="en-US" w:bidi="ar-SA"/>
      </w:rPr>
    </w:lvl>
    <w:lvl w:ilvl="2" w:tplc="B956BA78">
      <w:numFmt w:val="bullet"/>
      <w:lvlText w:val="•"/>
      <w:lvlJc w:val="left"/>
      <w:pPr>
        <w:ind w:left="2512" w:hanging="360"/>
      </w:pPr>
      <w:rPr>
        <w:rFonts w:hint="default"/>
        <w:lang w:val="en-US" w:eastAsia="en-US" w:bidi="ar-SA"/>
      </w:rPr>
    </w:lvl>
    <w:lvl w:ilvl="3" w:tplc="373447E2">
      <w:numFmt w:val="bullet"/>
      <w:lvlText w:val="•"/>
      <w:lvlJc w:val="left"/>
      <w:pPr>
        <w:ind w:left="3338" w:hanging="360"/>
      </w:pPr>
      <w:rPr>
        <w:rFonts w:hint="default"/>
        <w:lang w:val="en-US" w:eastAsia="en-US" w:bidi="ar-SA"/>
      </w:rPr>
    </w:lvl>
    <w:lvl w:ilvl="4" w:tplc="00F4C96E">
      <w:numFmt w:val="bullet"/>
      <w:lvlText w:val="•"/>
      <w:lvlJc w:val="left"/>
      <w:pPr>
        <w:ind w:left="4164" w:hanging="360"/>
      </w:pPr>
      <w:rPr>
        <w:rFonts w:hint="default"/>
        <w:lang w:val="en-US" w:eastAsia="en-US" w:bidi="ar-SA"/>
      </w:rPr>
    </w:lvl>
    <w:lvl w:ilvl="5" w:tplc="20BE8822">
      <w:numFmt w:val="bullet"/>
      <w:lvlText w:val="•"/>
      <w:lvlJc w:val="left"/>
      <w:pPr>
        <w:ind w:left="4990" w:hanging="360"/>
      </w:pPr>
      <w:rPr>
        <w:rFonts w:hint="default"/>
        <w:lang w:val="en-US" w:eastAsia="en-US" w:bidi="ar-SA"/>
      </w:rPr>
    </w:lvl>
    <w:lvl w:ilvl="6" w:tplc="ED08024A">
      <w:numFmt w:val="bullet"/>
      <w:lvlText w:val="•"/>
      <w:lvlJc w:val="left"/>
      <w:pPr>
        <w:ind w:left="5816" w:hanging="360"/>
      </w:pPr>
      <w:rPr>
        <w:rFonts w:hint="default"/>
        <w:lang w:val="en-US" w:eastAsia="en-US" w:bidi="ar-SA"/>
      </w:rPr>
    </w:lvl>
    <w:lvl w:ilvl="7" w:tplc="4DDA17C2">
      <w:numFmt w:val="bullet"/>
      <w:lvlText w:val="•"/>
      <w:lvlJc w:val="left"/>
      <w:pPr>
        <w:ind w:left="6642" w:hanging="360"/>
      </w:pPr>
      <w:rPr>
        <w:rFonts w:hint="default"/>
        <w:lang w:val="en-US" w:eastAsia="en-US" w:bidi="ar-SA"/>
      </w:rPr>
    </w:lvl>
    <w:lvl w:ilvl="8" w:tplc="B4F80FDE">
      <w:numFmt w:val="bullet"/>
      <w:lvlText w:val="•"/>
      <w:lvlJc w:val="left"/>
      <w:pPr>
        <w:ind w:left="7468" w:hanging="360"/>
      </w:pPr>
      <w:rPr>
        <w:rFonts w:hint="default"/>
        <w:lang w:val="en-US" w:eastAsia="en-US" w:bidi="ar-SA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119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F2388D"/>
    <w:rsid w:val="00190A15"/>
    <w:rsid w:val="00330853"/>
    <w:rsid w:val="00E61FF4"/>
    <w:rsid w:val="00F23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19"/>
    <o:shapelayout v:ext="edit">
      <o:idmap v:ext="edit" data="2"/>
    </o:shapelayout>
  </w:shapeDefaults>
  <w:decimalSymbol w:val="."/>
  <w:listSeparator w:val=","/>
  <w14:docId w14:val="39C2B0B4"/>
  <w15:docId w15:val="{64EB2F73-6A10-4950-9C25-A3B546F1E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1"/>
    <w:qFormat/>
    <w:pPr>
      <w:ind w:left="20"/>
      <w:outlineLvl w:val="0"/>
    </w:pPr>
    <w:rPr>
      <w:sz w:val="28"/>
      <w:szCs w:val="28"/>
    </w:rPr>
  </w:style>
  <w:style w:type="paragraph" w:styleId="Heading2">
    <w:name w:val="heading 2"/>
    <w:basedOn w:val="Normal"/>
    <w:uiPriority w:val="1"/>
    <w:qFormat/>
    <w:pPr>
      <w:spacing w:before="93"/>
      <w:ind w:left="172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styleId="Heading3">
    <w:name w:val="heading 3"/>
    <w:basedOn w:val="Normal"/>
    <w:uiPriority w:val="1"/>
    <w:qFormat/>
    <w:pPr>
      <w:ind w:left="112"/>
      <w:outlineLvl w:val="2"/>
    </w:pPr>
    <w:rPr>
      <w:rFonts w:ascii="Arial" w:eastAsia="Arial" w:hAnsi="Arial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"/>
    <w:qFormat/>
    <w:pPr>
      <w:ind w:left="1834" w:right="1834"/>
      <w:jc w:val="center"/>
    </w:pPr>
    <w:rPr>
      <w:rFonts w:ascii="Arial" w:eastAsia="Arial" w:hAnsi="Arial" w:cs="Arial"/>
      <w:b/>
      <w:bCs/>
      <w:sz w:val="52"/>
      <w:szCs w:val="52"/>
    </w:rPr>
  </w:style>
  <w:style w:type="paragraph" w:styleId="ListParagraph">
    <w:name w:val="List Paragraph"/>
    <w:basedOn w:val="Normal"/>
    <w:uiPriority w:val="1"/>
    <w:qFormat/>
    <w:pPr>
      <w:ind w:left="530" w:hanging="359"/>
    </w:pPr>
  </w:style>
  <w:style w:type="paragraph" w:customStyle="1" w:styleId="TableParagraph">
    <w:name w:val="Table Paragraph"/>
    <w:basedOn w:val="Normal"/>
    <w:uiPriority w:val="1"/>
    <w:qFormat/>
    <w:pPr>
      <w:ind w:left="1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ico.org.uk/make-a-complaint/" TargetMode="External"/><Relationship Id="rId18" Type="http://schemas.openxmlformats.org/officeDocument/2006/relationships/hyperlink" Target="http://www.education.gov.uk/contactus" TargetMode="External"/><Relationship Id="rId26" Type="http://schemas.openxmlformats.org/officeDocument/2006/relationships/image" Target="media/image4.png"/><Relationship Id="rId3" Type="http://schemas.openxmlformats.org/officeDocument/2006/relationships/customXml" Target="../customXml/item3.xml"/><Relationship Id="rId21" Type="http://schemas.openxmlformats.org/officeDocument/2006/relationships/header" Target="header3.xml"/><Relationship Id="rId34" Type="http://schemas.openxmlformats.org/officeDocument/2006/relationships/header" Target="header6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hyperlink" Target="http://www.education.gov.uk/contactus" TargetMode="External"/><Relationship Id="rId25" Type="http://schemas.openxmlformats.org/officeDocument/2006/relationships/image" Target="media/image3.png"/><Relationship Id="rId33" Type="http://schemas.openxmlformats.org/officeDocument/2006/relationships/footer" Target="footer5.xml"/><Relationship Id="rId2" Type="http://schemas.openxmlformats.org/officeDocument/2006/relationships/customXml" Target="../customXml/item2.xml"/><Relationship Id="rId16" Type="http://schemas.openxmlformats.org/officeDocument/2006/relationships/hyperlink" Target="http://www.gov.uk/school-discipline-exclusions/exclusions" TargetMode="External"/><Relationship Id="rId20" Type="http://schemas.openxmlformats.org/officeDocument/2006/relationships/footer" Target="footer2.xml"/><Relationship Id="rId29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footer" Target="footer4.xml"/><Relationship Id="rId32" Type="http://schemas.openxmlformats.org/officeDocument/2006/relationships/header" Target="header5.xml"/><Relationship Id="rId37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hyperlink" Target="http://www.education.gov.uk/contactus" TargetMode="External"/><Relationship Id="rId23" Type="http://schemas.openxmlformats.org/officeDocument/2006/relationships/header" Target="header4.xml"/><Relationship Id="rId28" Type="http://schemas.openxmlformats.org/officeDocument/2006/relationships/image" Target="media/image6.png"/><Relationship Id="rId36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header" Target="header2.xml"/><Relationship Id="rId31" Type="http://schemas.openxmlformats.org/officeDocument/2006/relationships/image" Target="media/image9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ico.org.uk/make-a-complaint/" TargetMode="External"/><Relationship Id="rId22" Type="http://schemas.openxmlformats.org/officeDocument/2006/relationships/footer" Target="footer3.xml"/><Relationship Id="rId27" Type="http://schemas.openxmlformats.org/officeDocument/2006/relationships/image" Target="media/image5.png"/><Relationship Id="rId30" Type="http://schemas.openxmlformats.org/officeDocument/2006/relationships/image" Target="media/image8.png"/><Relationship Id="rId35" Type="http://schemas.openxmlformats.org/officeDocument/2006/relationships/footer" Target="footer6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4ADE5F434FFD4BAB143C442C7BEA90" ma:contentTypeVersion="15" ma:contentTypeDescription="Create a new document." ma:contentTypeScope="" ma:versionID="26f2d1782e712dd495ab309c320a3156">
  <xsd:schema xmlns:xsd="http://www.w3.org/2001/XMLSchema" xmlns:xs="http://www.w3.org/2001/XMLSchema" xmlns:p="http://schemas.microsoft.com/office/2006/metadata/properties" xmlns:ns2="51d66f60-b0c2-48f3-b809-be8cf8a9ff0c" xmlns:ns3="d31fef45-1c81-400f-ae03-245aefb71c13" targetNamespace="http://schemas.microsoft.com/office/2006/metadata/properties" ma:root="true" ma:fieldsID="f46ebb11fe263b2ce9148d998c79c6dd" ns2:_="" ns3:_="">
    <xsd:import namespace="51d66f60-b0c2-48f3-b809-be8cf8a9ff0c"/>
    <xsd:import namespace="d31fef45-1c81-400f-ae03-245aefb71c1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d66f60-b0c2-48f3-b809-be8cf8a9ff0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a44544a-ec11-4760-a72b-e3d169ae7a9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1fef45-1c81-400f-ae03-245aefb71c13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7cdf519-377a-4212-898c-239cefba5a2e}" ma:internalName="TaxCatchAll" ma:showField="CatchAllData" ma:web="d31fef45-1c81-400f-ae03-245aefb71c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31fef45-1c81-400f-ae03-245aefb71c13" xsi:nil="true"/>
    <lcf76f155ced4ddcb4097134ff3c332f xmlns="51d66f60-b0c2-48f3-b809-be8cf8a9ff0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01FC700-2869-4DD2-9355-43174D16643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3E58A9-AB21-49F2-ABB1-912F457DDE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1d66f60-b0c2-48f3-b809-be8cf8a9ff0c"/>
    <ds:schemaRef ds:uri="d31fef45-1c81-400f-ae03-245aefb71c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37BC5E0-1875-419C-87DA-F1A274BCB4B6}">
  <ds:schemaRefs>
    <ds:schemaRef ds:uri="http://schemas.microsoft.com/office/2006/documentManagement/types"/>
    <ds:schemaRef ds:uri="d31fef45-1c81-400f-ae03-245aefb71c13"/>
    <ds:schemaRef ds:uri="http://purl.org/dc/terms/"/>
    <ds:schemaRef ds:uri="http://purl.org/dc/dcmitype/"/>
    <ds:schemaRef ds:uri="51d66f60-b0c2-48f3-b809-be8cf8a9ff0c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4206</Words>
  <Characters>23980</Characters>
  <Application>Microsoft Office Word</Application>
  <DocSecurity>0</DocSecurity>
  <Lines>199</Lines>
  <Paragraphs>56</Paragraphs>
  <ScaleCrop>false</ScaleCrop>
  <Company/>
  <LinksUpToDate>false</LinksUpToDate>
  <CharactersWithSpaces>28130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Cathy</dc:creator>
  <cp:lastModifiedBy>Thurleigh</cp:lastModifiedBy>
  <cp:revision>3</cp:revision>
  <dcterms:created xsi:type="dcterms:W3CDTF">2023-10-02T11:26:00Z</dcterms:created>
  <dcterms:modified xsi:type="dcterms:W3CDTF">2024-03-01T14:56:00Z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2023-10-02T00:00:00Z</vt:filetime>
  </property>
  <property fmtid="{D5CDD505-2E9C-101B-9397-08002B2CF9AE}" pid="5" name="ContentTypeId">
    <vt:lpwstr>0x010100554ADE5F434FFD4BAB143C442C7BEA90</vt:lpwstr>
  </property>
  <property fmtid="{D5CDD505-2E9C-101B-9397-08002B2CF9AE}" pid="6" name="MediaServiceImageTags">
    <vt:lpwstr/>
  </property>
</Properties>
</file>